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743" w:type="dxa"/>
        <w:tblLook w:val="00A0"/>
      </w:tblPr>
      <w:tblGrid>
        <w:gridCol w:w="3686"/>
        <w:gridCol w:w="3402"/>
        <w:gridCol w:w="3402"/>
      </w:tblGrid>
      <w:tr w:rsidR="00E21DAB" w:rsidTr="00E21DAB">
        <w:tc>
          <w:tcPr>
            <w:tcW w:w="3686" w:type="dxa"/>
          </w:tcPr>
          <w:p w:rsidR="00E21DAB" w:rsidRDefault="00E21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1DAB" w:rsidRDefault="00E2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E21DAB" w:rsidRDefault="00E2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E21DAB" w:rsidRDefault="00E2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/_______/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Г.Ш.Зарипова</w:t>
            </w:r>
            <w:proofErr w:type="spellEnd"/>
          </w:p>
          <w:p w:rsidR="00E21DAB" w:rsidRDefault="00E2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E21DAB" w:rsidRDefault="00E21DAB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1DAB" w:rsidRDefault="00E21D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21DAB" w:rsidRDefault="00E21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1DAB" w:rsidRDefault="00E2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E21DAB" w:rsidRDefault="00E21DAB">
            <w:pPr>
              <w:spacing w:after="0" w:line="240" w:lineRule="auto"/>
              <w:ind w:right="-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УР </w:t>
            </w:r>
          </w:p>
          <w:p w:rsidR="00E21DAB" w:rsidRDefault="00E2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/___________/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А.А.Хусаенова</w:t>
            </w:r>
            <w:proofErr w:type="spellEnd"/>
          </w:p>
          <w:p w:rsidR="00E21DAB" w:rsidRDefault="00E21D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26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E21DAB" w:rsidRDefault="00E21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21DAB" w:rsidRDefault="00E2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E21DAB" w:rsidRDefault="00E21DAB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ВСОШ№3</w:t>
            </w:r>
          </w:p>
          <w:p w:rsidR="00E21DAB" w:rsidRDefault="00E21DAB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/________/А.В.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Шеваловский</w:t>
            </w:r>
            <w:proofErr w:type="spellEnd"/>
          </w:p>
          <w:p w:rsidR="00E21DAB" w:rsidRDefault="00E21D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82</w:t>
            </w:r>
          </w:p>
          <w:p w:rsidR="00E21DAB" w:rsidRDefault="00E21D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28 » августа </w:t>
            </w: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21DAB" w:rsidRDefault="00E21DAB" w:rsidP="00E21DAB">
      <w:pPr>
        <w:rPr>
          <w:rFonts w:ascii="Calibri" w:eastAsia="Times New Roman" w:hAnsi="Calibri"/>
        </w:rPr>
      </w:pPr>
    </w:p>
    <w:p w:rsidR="00E21DAB" w:rsidRDefault="00E21DAB" w:rsidP="00E21DAB"/>
    <w:p w:rsidR="00E21DAB" w:rsidRDefault="00E21DAB" w:rsidP="00E21DAB"/>
    <w:p w:rsidR="00E21DAB" w:rsidRDefault="00E21DAB" w:rsidP="00E21DAB"/>
    <w:p w:rsidR="00E21DAB" w:rsidRDefault="00E21DAB" w:rsidP="00E21DA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</w:t>
      </w:r>
    </w:p>
    <w:p w:rsidR="00E21DAB" w:rsidRDefault="00E21DAB" w:rsidP="00E21DA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родному (татарскому) языку </w:t>
      </w:r>
    </w:p>
    <w:p w:rsidR="00E21DAB" w:rsidRDefault="00E21DAB" w:rsidP="00E21DA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уровень начального общего образования</w:t>
      </w:r>
    </w:p>
    <w:p w:rsidR="00E21DAB" w:rsidRDefault="00E21DAB" w:rsidP="00E21DA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бюджетного общеобразовательного учреждения</w:t>
      </w:r>
    </w:p>
    <w:p w:rsidR="00E21DAB" w:rsidRDefault="00E21DAB" w:rsidP="00E21DA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Высокогорская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 №3»</w:t>
      </w:r>
    </w:p>
    <w:p w:rsidR="00E21DAB" w:rsidRDefault="00E21DAB" w:rsidP="00E21DAB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Высокогорского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Татарстан»</w:t>
      </w:r>
    </w:p>
    <w:p w:rsidR="00E21DAB" w:rsidRDefault="00E21DAB" w:rsidP="00E21DAB">
      <w:pPr>
        <w:jc w:val="center"/>
        <w:rPr>
          <w:rFonts w:ascii="Times New Roman" w:hAnsi="Times New Roman"/>
          <w:sz w:val="28"/>
          <w:szCs w:val="28"/>
        </w:rPr>
      </w:pPr>
    </w:p>
    <w:p w:rsidR="00E21DAB" w:rsidRDefault="00E21DAB" w:rsidP="00E21DAB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</w:t>
      </w:r>
    </w:p>
    <w:p w:rsidR="00E21DAB" w:rsidRDefault="00E21DAB" w:rsidP="00E21DAB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E21DAB" w:rsidRDefault="00E21DAB" w:rsidP="00E21DAB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</w:p>
    <w:p w:rsidR="00E21DAB" w:rsidRDefault="00E21DAB" w:rsidP="00E21DAB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</w:p>
    <w:p w:rsidR="00E21DAB" w:rsidRDefault="00E21DAB" w:rsidP="00E21DAB">
      <w:pPr>
        <w:tabs>
          <w:tab w:val="left" w:pos="3048"/>
          <w:tab w:val="center" w:pos="467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Рассмотрено на заседании </w:t>
      </w:r>
    </w:p>
    <w:p w:rsidR="00E21DAB" w:rsidRDefault="00E21DAB" w:rsidP="00E21DA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E21DAB" w:rsidRDefault="00E21DAB" w:rsidP="00E21DA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протокол № 1</w:t>
      </w:r>
    </w:p>
    <w:p w:rsidR="00E21DAB" w:rsidRDefault="00E21DAB" w:rsidP="00E21DA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от « 26 » августа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8"/>
            <w:szCs w:val="28"/>
          </w:rPr>
          <w:t>2019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E21DAB" w:rsidRDefault="00E21DAB" w:rsidP="008E4C17">
      <w:pPr>
        <w:pStyle w:val="Default"/>
        <w:spacing w:line="360" w:lineRule="auto"/>
        <w:rPr>
          <w:b/>
          <w:bCs/>
          <w:color w:val="auto"/>
        </w:rPr>
      </w:pPr>
    </w:p>
    <w:p w:rsidR="00E21DAB" w:rsidRDefault="00E21DAB" w:rsidP="008E4C17">
      <w:pPr>
        <w:pStyle w:val="Default"/>
        <w:spacing w:line="360" w:lineRule="auto"/>
        <w:rPr>
          <w:b/>
          <w:bCs/>
          <w:color w:val="auto"/>
        </w:rPr>
      </w:pPr>
    </w:p>
    <w:p w:rsidR="00E21DAB" w:rsidRDefault="00E21DAB" w:rsidP="008E4C17">
      <w:pPr>
        <w:pStyle w:val="Default"/>
        <w:spacing w:line="360" w:lineRule="auto"/>
        <w:rPr>
          <w:b/>
          <w:bCs/>
          <w:color w:val="auto"/>
        </w:rPr>
      </w:pPr>
    </w:p>
    <w:p w:rsidR="00E21DAB" w:rsidRDefault="00E21DAB" w:rsidP="008E4C17">
      <w:pPr>
        <w:pStyle w:val="Default"/>
        <w:spacing w:line="360" w:lineRule="auto"/>
        <w:rPr>
          <w:b/>
          <w:bCs/>
          <w:color w:val="auto"/>
        </w:rPr>
      </w:pPr>
    </w:p>
    <w:p w:rsidR="00E21DAB" w:rsidRDefault="00E21DAB" w:rsidP="008E4C17">
      <w:pPr>
        <w:pStyle w:val="Default"/>
        <w:spacing w:line="360" w:lineRule="auto"/>
        <w:rPr>
          <w:b/>
          <w:bCs/>
          <w:color w:val="auto"/>
        </w:rPr>
      </w:pPr>
    </w:p>
    <w:p w:rsidR="00E21DAB" w:rsidRDefault="00E21DAB" w:rsidP="008E4C17">
      <w:pPr>
        <w:pStyle w:val="Default"/>
        <w:spacing w:line="360" w:lineRule="auto"/>
        <w:rPr>
          <w:b/>
          <w:bCs/>
          <w:color w:val="auto"/>
        </w:rPr>
      </w:pPr>
    </w:p>
    <w:p w:rsidR="00E21DAB" w:rsidRDefault="00E21DAB" w:rsidP="008E4C17">
      <w:pPr>
        <w:pStyle w:val="Default"/>
        <w:spacing w:line="360" w:lineRule="auto"/>
        <w:rPr>
          <w:b/>
          <w:bCs/>
          <w:color w:val="auto"/>
        </w:rPr>
      </w:pPr>
    </w:p>
    <w:p w:rsidR="00E21DAB" w:rsidRDefault="00E21DAB" w:rsidP="008E4C17">
      <w:pPr>
        <w:pStyle w:val="Default"/>
        <w:spacing w:line="360" w:lineRule="auto"/>
        <w:rPr>
          <w:b/>
          <w:bCs/>
          <w:color w:val="auto"/>
        </w:rPr>
      </w:pPr>
    </w:p>
    <w:p w:rsidR="00E21DAB" w:rsidRDefault="00E21DAB" w:rsidP="008E4C17">
      <w:pPr>
        <w:pStyle w:val="Default"/>
        <w:spacing w:line="360" w:lineRule="auto"/>
        <w:rPr>
          <w:b/>
          <w:bCs/>
          <w:color w:val="auto"/>
        </w:rPr>
      </w:pPr>
    </w:p>
    <w:p w:rsidR="00E21DAB" w:rsidRDefault="00E21DAB" w:rsidP="008E4C17">
      <w:pPr>
        <w:pStyle w:val="Default"/>
        <w:spacing w:line="360" w:lineRule="auto"/>
        <w:rPr>
          <w:b/>
          <w:bCs/>
          <w:color w:val="auto"/>
        </w:rPr>
      </w:pPr>
    </w:p>
    <w:p w:rsidR="008E4C17" w:rsidRPr="008E4C17" w:rsidRDefault="008E4C17" w:rsidP="00E21DAB">
      <w:pPr>
        <w:pStyle w:val="Default"/>
        <w:spacing w:line="360" w:lineRule="auto"/>
        <w:jc w:val="center"/>
        <w:rPr>
          <w:b/>
          <w:bCs/>
          <w:color w:val="auto"/>
        </w:rPr>
      </w:pPr>
      <w:r w:rsidRPr="008E4C17">
        <w:rPr>
          <w:b/>
          <w:bCs/>
          <w:color w:val="auto"/>
        </w:rPr>
        <w:t xml:space="preserve">ПЛАНИРУЕМЫЕ ПРЕДМЕТНЫЕ РЕЗУЛЬТАТЫ ОСВОЕНИЯ  УЧЕБНОГО ПРЕДМЕТА </w:t>
      </w:r>
      <w:r w:rsidRPr="008E4C17">
        <w:rPr>
          <w:b/>
          <w:color w:val="auto"/>
        </w:rPr>
        <w:t>«РОДНОЙ (ТАТАРСКИЙ) ЯЗЫК»</w:t>
      </w:r>
    </w:p>
    <w:p w:rsidR="008E4C17" w:rsidRPr="008E4C17" w:rsidRDefault="008E4C17" w:rsidP="008E4C17">
      <w:pPr>
        <w:pStyle w:val="Default"/>
        <w:spacing w:line="360" w:lineRule="auto"/>
        <w:jc w:val="both"/>
      </w:pPr>
      <w:r w:rsidRPr="008E4C17">
        <w:rPr>
          <w:b/>
          <w:bCs/>
          <w:color w:val="auto"/>
        </w:rPr>
        <w:tab/>
      </w:r>
      <w:r w:rsidRPr="008E4C17">
        <w:t>Планируемые предметные результаты освоения с учетом общих требований Стандарта и специфики учебного предмета «Родной (татарский) язык» должны обеспечивать успешное обучение на следующей ступени общего образования:</w:t>
      </w:r>
    </w:p>
    <w:p w:rsidR="008E4C17" w:rsidRPr="008E4C17" w:rsidRDefault="008E4C17" w:rsidP="008E4C17">
      <w:pPr>
        <w:pStyle w:val="Default"/>
        <w:numPr>
          <w:ilvl w:val="0"/>
          <w:numId w:val="2"/>
        </w:numPr>
        <w:spacing w:line="360" w:lineRule="auto"/>
        <w:ind w:left="0" w:firstLine="705"/>
        <w:jc w:val="both"/>
      </w:pPr>
      <w:r w:rsidRPr="008E4C17">
        <w:t>овладение первоначальными знаниями о единстве и многообразии языкового и культурного пространства народов Российской Федерации;</w:t>
      </w:r>
    </w:p>
    <w:p w:rsidR="008E4C17" w:rsidRPr="008E4C17" w:rsidRDefault="008E4C17" w:rsidP="008E4C17">
      <w:pPr>
        <w:pStyle w:val="a4"/>
        <w:numPr>
          <w:ilvl w:val="0"/>
          <w:numId w:val="2"/>
        </w:numPr>
        <w:spacing w:after="0" w:line="36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осознание языка как значимой части национальной культуры, как средства общения между разными народами; </w:t>
      </w:r>
    </w:p>
    <w:p w:rsidR="008E4C17" w:rsidRPr="008E4C17" w:rsidRDefault="008E4C17" w:rsidP="008E4C17">
      <w:pPr>
        <w:pStyle w:val="a4"/>
        <w:numPr>
          <w:ilvl w:val="0"/>
          <w:numId w:val="2"/>
        </w:numPr>
        <w:spacing w:after="0" w:line="36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воспитание позитивного отношения к овладению литературными нормами устной и письменной речи; </w:t>
      </w:r>
    </w:p>
    <w:p w:rsidR="008E4C17" w:rsidRPr="008E4C17" w:rsidRDefault="008E4C17" w:rsidP="008E4C17">
      <w:pPr>
        <w:pStyle w:val="a4"/>
        <w:numPr>
          <w:ilvl w:val="0"/>
          <w:numId w:val="2"/>
        </w:numPr>
        <w:spacing w:after="0" w:line="36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овладение орфоэпическими, лексическими и грамматическими нормами татарского языка, первоначальными сведениями о татарском речевом этикете, умение выборочного использования языкового материала, необходимого для коммуникации в объеме изученного программного материала; </w:t>
      </w:r>
    </w:p>
    <w:p w:rsidR="008E4C17" w:rsidRPr="008E4C17" w:rsidRDefault="008E4C17" w:rsidP="008E4C17">
      <w:pPr>
        <w:pStyle w:val="a4"/>
        <w:numPr>
          <w:ilvl w:val="0"/>
          <w:numId w:val="2"/>
        </w:numPr>
        <w:spacing w:after="0" w:line="36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использование полученных знаний по татарскому языку в познавательной и коммуникативной деятельности при различных жизненных ситуациях (в учебном  процессе и во внеклассных мероприятиях). </w:t>
      </w:r>
    </w:p>
    <w:p w:rsidR="008E4C17" w:rsidRPr="008E4C17" w:rsidRDefault="008E4C17" w:rsidP="008E4C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ab/>
        <w:t>В результате усвоения татарского языка учащиеся осознают язык как средство коммуникации, как национально-культурный феномен. К концу 4-го класса они воспринимают владение нормами устной и письменной речи по родному языку как показатель развития общей культуры человека.</w:t>
      </w:r>
      <w:r w:rsidRPr="008E4C17">
        <w:rPr>
          <w:rFonts w:ascii="Times New Roman" w:hAnsi="Times New Roman" w:cs="Times New Roman"/>
          <w:sz w:val="24"/>
          <w:szCs w:val="24"/>
        </w:rPr>
        <w:tab/>
      </w:r>
    </w:p>
    <w:p w:rsidR="008E4C17" w:rsidRPr="008E4C17" w:rsidRDefault="008E4C17" w:rsidP="008E4C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ab/>
        <w:t>Оценка достижения предметных результатов ведётся как в ходе текущего и промежуточного контроля, так и в ходе выполнения итоговых проверочных работ.</w:t>
      </w:r>
    </w:p>
    <w:p w:rsidR="008E4C17" w:rsidRPr="008E4C17" w:rsidRDefault="008E4C17" w:rsidP="008E4C17">
      <w:pPr>
        <w:pStyle w:val="2"/>
        <w:rPr>
          <w:rFonts w:ascii="Times New Roman" w:hAnsi="Times New Roman"/>
          <w:i w:val="0"/>
        </w:rPr>
      </w:pPr>
      <w:r w:rsidRPr="008E4C17">
        <w:rPr>
          <w:i w:val="0"/>
        </w:rPr>
        <w:t xml:space="preserve">            СОДЕРЖАНИЕ УЧЕБНОГО ПРЕДМЕТА «РОДНОЙ (ТАТАРСКИЙ) ЯЗЫК»</w:t>
      </w:r>
    </w:p>
    <w:p w:rsidR="008E4C17" w:rsidRPr="008E4C17" w:rsidRDefault="008E4C17" w:rsidP="008E4C17">
      <w:pPr>
        <w:pStyle w:val="Default"/>
        <w:spacing w:line="360" w:lineRule="auto"/>
        <w:ind w:firstLine="709"/>
        <w:jc w:val="both"/>
        <w:rPr>
          <w:color w:val="auto"/>
        </w:rPr>
      </w:pPr>
      <w:r w:rsidRPr="008E4C17">
        <w:rPr>
          <w:color w:val="auto"/>
        </w:rPr>
        <w:t xml:space="preserve">Материал учебного предмета «Родной (татарский) язык» для общеобразовательных организаций с обучением на русском языке (1-4 классы) структурирован в соответствии с видами речевой деятельности и  следующими разделами языкознания: фонетика и орфография, лексикология, </w:t>
      </w:r>
      <w:proofErr w:type="spellStart"/>
      <w:r w:rsidRPr="008E4C17">
        <w:rPr>
          <w:color w:val="auto"/>
        </w:rPr>
        <w:t>морфемика</w:t>
      </w:r>
      <w:proofErr w:type="spellEnd"/>
      <w:r w:rsidRPr="008E4C17">
        <w:rPr>
          <w:color w:val="auto"/>
        </w:rPr>
        <w:t xml:space="preserve"> и словообразование, морфология, синтаксис, орфография и пунктуация, развитие речи.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E4C17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8E4C1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Понимание содержания прослушанного текста, ответы на вопросы по его содержанию, проведение беседы с целью определения основной мысли текста.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Говорение</w:t>
      </w:r>
      <w:r w:rsidRPr="008E4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изученных языковых единиц с учетом речевой ситуации. Составление диалогической и монологической речи с соблюдением орфоэпических и интонационных норм родного языка. Использование образцов татарского речевого этикета по различным темам в учебном процессе и во внеклассных мероприятиях.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Чтение</w:t>
      </w:r>
      <w:r w:rsidRPr="008E4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Понимание содержания прочитанного текста с соблюдением орфоэпических норм, определением логического ударения. Определение темы и основной мысли текста.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Письмо</w:t>
      </w:r>
      <w:r w:rsidRPr="008E4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Формирование навыков письма букв, звукосочетаний, слогов, слов и предложений. Письмо под диктовку и переписывание текста на изученное правило.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Фонетика</w:t>
      </w:r>
      <w:r w:rsidRPr="008E4C17">
        <w:rPr>
          <w:rFonts w:ascii="Times New Roman" w:hAnsi="Times New Roman" w:cs="Times New Roman"/>
          <w:sz w:val="24"/>
          <w:szCs w:val="24"/>
        </w:rPr>
        <w:t>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Звуки речи. Выделение отдельных гласных и согласных из прослушанного слова. Определение количества и последовательности  букв и звуков. Сравнение слов, отделяющихся друг от друга одним или несколькими буквами (звуками).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>Определение гласных и согласных, твердых и мягких, ударных и безударных, звонких и глухих согласных.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Слог. Деление слова на слоги. Определение ударного слога. </w:t>
      </w:r>
    </w:p>
    <w:p w:rsidR="008E4C17" w:rsidRPr="008E4C17" w:rsidRDefault="008E4C17" w:rsidP="008E4C17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Графика</w:t>
      </w:r>
      <w:r w:rsidRPr="008E4C17">
        <w:rPr>
          <w:rFonts w:ascii="Times New Roman" w:hAnsi="Times New Roman" w:cs="Times New Roman"/>
          <w:sz w:val="24"/>
          <w:szCs w:val="24"/>
        </w:rPr>
        <w:t>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Понятие о буквах и звуках. Гласные и согласные звуки. Мягкие и твердые гласные и их буквенные обозначения.  Сравнение мягкого и твердого произношения слов. Значение гласных в твердом и мягком произношении слов. Буквы </w:t>
      </w:r>
      <w:r w:rsidRPr="008E4C17">
        <w:rPr>
          <w:rFonts w:ascii="Times New Roman" w:hAnsi="Times New Roman" w:cs="Times New Roman"/>
          <w:b/>
          <w:sz w:val="24"/>
          <w:szCs w:val="24"/>
        </w:rPr>
        <w:t xml:space="preserve">е, </w:t>
      </w:r>
      <w:proofErr w:type="spellStart"/>
      <w:r w:rsidRPr="008E4C17">
        <w:rPr>
          <w:rFonts w:ascii="Times New Roman" w:hAnsi="Times New Roman" w:cs="Times New Roman"/>
          <w:b/>
          <w:sz w:val="24"/>
          <w:szCs w:val="24"/>
        </w:rPr>
        <w:t>ë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4C17">
        <w:rPr>
          <w:rFonts w:ascii="Times New Roman" w:hAnsi="Times New Roman" w:cs="Times New Roman"/>
          <w:b/>
          <w:sz w:val="24"/>
          <w:szCs w:val="24"/>
        </w:rPr>
        <w:t>ю</w:t>
      </w:r>
      <w:proofErr w:type="spellEnd"/>
      <w:r w:rsidRPr="008E4C17">
        <w:rPr>
          <w:rFonts w:ascii="Times New Roman" w:hAnsi="Times New Roman" w:cs="Times New Roman"/>
          <w:b/>
          <w:sz w:val="24"/>
          <w:szCs w:val="24"/>
        </w:rPr>
        <w:t xml:space="preserve">, я. </w:t>
      </w:r>
      <w:r w:rsidRPr="008E4C17">
        <w:rPr>
          <w:rFonts w:ascii="Times New Roman" w:hAnsi="Times New Roman" w:cs="Times New Roman"/>
          <w:sz w:val="24"/>
          <w:szCs w:val="24"/>
        </w:rPr>
        <w:t xml:space="preserve">Твердый </w:t>
      </w:r>
      <w:r w:rsidRPr="008E4C17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8E4C17">
        <w:rPr>
          <w:rFonts w:ascii="Times New Roman" w:hAnsi="Times New Roman" w:cs="Times New Roman"/>
          <w:b/>
          <w:sz w:val="24"/>
          <w:szCs w:val="24"/>
        </w:rPr>
        <w:t>ъ</w:t>
      </w:r>
      <w:proofErr w:type="spellEnd"/>
      <w:r w:rsidRPr="008E4C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8E4C17">
        <w:rPr>
          <w:rFonts w:ascii="Times New Roman" w:hAnsi="Times New Roman" w:cs="Times New Roman"/>
          <w:sz w:val="24"/>
          <w:szCs w:val="24"/>
        </w:rPr>
        <w:t xml:space="preserve">и мягкий </w:t>
      </w:r>
      <w:r w:rsidRPr="008E4C17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8E4C17">
        <w:rPr>
          <w:rFonts w:ascii="Times New Roman" w:hAnsi="Times New Roman" w:cs="Times New Roman"/>
          <w:b/>
          <w:sz w:val="24"/>
          <w:szCs w:val="24"/>
        </w:rPr>
        <w:t>ь</w:t>
      </w:r>
      <w:proofErr w:type="spellEnd"/>
      <w:r w:rsidRPr="008E4C1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8E4C17">
        <w:rPr>
          <w:rFonts w:ascii="Times New Roman" w:hAnsi="Times New Roman" w:cs="Times New Roman"/>
          <w:sz w:val="24"/>
          <w:szCs w:val="24"/>
        </w:rPr>
        <w:t>знаки.</w:t>
      </w:r>
    </w:p>
    <w:p w:rsidR="008E4C17" w:rsidRPr="008E4C17" w:rsidRDefault="008E4C17" w:rsidP="008E4C17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Чтение.</w:t>
      </w:r>
    </w:p>
    <w:p w:rsidR="008E4C17" w:rsidRPr="008E4C17" w:rsidRDefault="008E4C17" w:rsidP="008E4C17">
      <w:pPr>
        <w:pStyle w:val="Default"/>
        <w:spacing w:line="360" w:lineRule="auto"/>
        <w:ind w:firstLine="567"/>
        <w:jc w:val="both"/>
        <w:rPr>
          <w:color w:val="auto"/>
        </w:rPr>
      </w:pPr>
      <w:r w:rsidRPr="008E4C17">
        <w:t xml:space="preserve">Формирование </w:t>
      </w:r>
      <w:proofErr w:type="spellStart"/>
      <w:r w:rsidRPr="008E4C17">
        <w:t>послоговое</w:t>
      </w:r>
      <w:proofErr w:type="spellEnd"/>
      <w:r w:rsidRPr="008E4C17">
        <w:t xml:space="preserve">, беглое чтение с соблюдением произносительных норм. </w:t>
      </w:r>
      <w:r w:rsidRPr="008E4C17">
        <w:rPr>
          <w:color w:val="auto"/>
        </w:rPr>
        <w:t xml:space="preserve">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соблюдением нужной интонации и паузы в соответствии с проставленными знаками препинания. Осознанное и выразительное чтение небольших текстов и стихотворений.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Знакомство с орфоэпическим чтением (при переходе к чтению целыми словами). </w:t>
      </w:r>
    </w:p>
    <w:p w:rsidR="008E4C17" w:rsidRPr="008E4C17" w:rsidRDefault="008E4C17" w:rsidP="008E4C17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Письмо</w:t>
      </w:r>
      <w:r w:rsidRPr="008E4C17">
        <w:rPr>
          <w:rFonts w:ascii="Times New Roman" w:hAnsi="Times New Roman" w:cs="Times New Roman"/>
          <w:sz w:val="24"/>
          <w:szCs w:val="24"/>
        </w:rPr>
        <w:t>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Выполнение гигиенических норм при письме. Овладение быстрыми и ритмичными движениями руки и пальцев при письме. Правописание строчных и заглавных букв. </w:t>
      </w:r>
      <w:r w:rsidRPr="008E4C17">
        <w:rPr>
          <w:rFonts w:ascii="Times New Roman" w:hAnsi="Times New Roman" w:cs="Times New Roman"/>
          <w:sz w:val="24"/>
          <w:szCs w:val="24"/>
        </w:rPr>
        <w:lastRenderedPageBreak/>
        <w:t xml:space="preserve">Письмо под диктовку слов и предложений, у которых не расходятся произношение и правописание. Осознание необходимости соблюдения при письме таких графических средств, как интервал между словами, проставление знака переноса между ними.  </w:t>
      </w:r>
    </w:p>
    <w:p w:rsidR="008E4C17" w:rsidRPr="008E4C17" w:rsidRDefault="008E4C17" w:rsidP="008E4C17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Слово и предложение</w:t>
      </w:r>
      <w:r w:rsidRPr="008E4C17">
        <w:rPr>
          <w:rFonts w:ascii="Times New Roman" w:hAnsi="Times New Roman" w:cs="Times New Roman"/>
          <w:sz w:val="24"/>
          <w:szCs w:val="24"/>
        </w:rPr>
        <w:t>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>Лексическое значение слова. Выделение слова из предложения. Наблюдение над порядком расположения  слов в предложении. Изменение порядка слов в предложении.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Орфография</w:t>
      </w:r>
      <w:r w:rsidRPr="008E4C17">
        <w:rPr>
          <w:rFonts w:ascii="Times New Roman" w:hAnsi="Times New Roman" w:cs="Times New Roman"/>
          <w:sz w:val="24"/>
          <w:szCs w:val="24"/>
        </w:rPr>
        <w:t>. Ознакомление с правилами орфографии: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>• раздельное написание слов;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• написание букв </w:t>
      </w:r>
      <w:proofErr w:type="gramStart"/>
      <w:r w:rsidRPr="008E4C17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8E4C17">
        <w:rPr>
          <w:rFonts w:ascii="Times New Roman" w:hAnsi="Times New Roman" w:cs="Times New Roman"/>
          <w:sz w:val="24"/>
          <w:szCs w:val="24"/>
        </w:rPr>
        <w:t xml:space="preserve"> и </w:t>
      </w:r>
      <w:r w:rsidRPr="008E4C17">
        <w:rPr>
          <w:rFonts w:ascii="Times New Roman" w:hAnsi="Times New Roman" w:cs="Times New Roman"/>
          <w:b/>
          <w:sz w:val="24"/>
          <w:szCs w:val="24"/>
        </w:rPr>
        <w:t>ө</w:t>
      </w:r>
      <w:r w:rsidRPr="008E4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4C1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E4C17">
        <w:rPr>
          <w:rFonts w:ascii="Times New Roman" w:hAnsi="Times New Roman" w:cs="Times New Roman"/>
          <w:sz w:val="24"/>
          <w:szCs w:val="24"/>
        </w:rPr>
        <w:t xml:space="preserve"> первом слоге татарских слов;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>• заглавная буква в начале предложения, знаки препинания – точка, вопросительный и восклицательный знаки в конце предложения;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>• деление слов на слоги, перенос слов по слогам.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8E4C17">
        <w:rPr>
          <w:rFonts w:ascii="Times New Roman" w:hAnsi="Times New Roman" w:cs="Times New Roman"/>
          <w:sz w:val="24"/>
          <w:szCs w:val="24"/>
        </w:rPr>
        <w:t xml:space="preserve">. Понимание содержания прочитанного или прослушанного текста. Составление небольших текстов с использованием сюжетных картин, на основе личных наблюдений. </w:t>
      </w:r>
    </w:p>
    <w:p w:rsidR="008E4C17" w:rsidRPr="008E4C17" w:rsidRDefault="008E4C17" w:rsidP="008E4C1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Систематический курс</w:t>
      </w:r>
    </w:p>
    <w:p w:rsidR="008E4C17" w:rsidRPr="008E4C17" w:rsidRDefault="008E4C17" w:rsidP="008E4C17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Фонетика и орфоэпия</w:t>
      </w:r>
      <w:r w:rsidRPr="008E4C17">
        <w:rPr>
          <w:rFonts w:ascii="Times New Roman" w:hAnsi="Times New Roman" w:cs="Times New Roman"/>
          <w:sz w:val="24"/>
          <w:szCs w:val="24"/>
        </w:rPr>
        <w:t>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Определение гласных и согласных звуков. Выделение ударных и безударных гласных, звонких и глухих согласных. Характеристика звуков: гласный-согласный, </w:t>
      </w:r>
      <w:proofErr w:type="spellStart"/>
      <w:proofErr w:type="gramStart"/>
      <w:r w:rsidRPr="008E4C17">
        <w:rPr>
          <w:rFonts w:ascii="Times New Roman" w:hAnsi="Times New Roman" w:cs="Times New Roman"/>
          <w:sz w:val="24"/>
          <w:szCs w:val="24"/>
        </w:rPr>
        <w:t>твердый-мягкий</w:t>
      </w:r>
      <w:proofErr w:type="spellEnd"/>
      <w:proofErr w:type="gramEnd"/>
      <w:r w:rsidRPr="008E4C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4C17">
        <w:rPr>
          <w:rFonts w:ascii="Times New Roman" w:hAnsi="Times New Roman" w:cs="Times New Roman"/>
          <w:sz w:val="24"/>
          <w:szCs w:val="24"/>
        </w:rPr>
        <w:t>звонкий-глухой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 xml:space="preserve">. Деление на слоги. Произношение звуков и звукосочетаний с соблюдением орфоэпических норм современного литературного языка. Элементы фонетического анализа. </w:t>
      </w:r>
    </w:p>
    <w:p w:rsidR="008E4C17" w:rsidRPr="008E4C17" w:rsidRDefault="008E4C17" w:rsidP="008E4C17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Графика.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>Звуки и буквы. Твердые и мягкие согласные. Употребление разделительных знаков (</w:t>
      </w:r>
      <w:proofErr w:type="spellStart"/>
      <w:r w:rsidRPr="008E4C17">
        <w:rPr>
          <w:rFonts w:ascii="Times New Roman" w:hAnsi="Times New Roman" w:cs="Times New Roman"/>
          <w:b/>
          <w:sz w:val="24"/>
          <w:szCs w:val="24"/>
        </w:rPr>
        <w:t>ъ</w:t>
      </w:r>
      <w:proofErr w:type="spellEnd"/>
      <w:r w:rsidRPr="008E4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4C17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8E4C17">
        <w:rPr>
          <w:rFonts w:ascii="Times New Roman" w:hAnsi="Times New Roman" w:cs="Times New Roman"/>
          <w:b/>
          <w:sz w:val="24"/>
          <w:szCs w:val="24"/>
        </w:rPr>
        <w:t>ь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>). Соотношение звуков и бу</w:t>
      </w:r>
      <w:proofErr w:type="gramStart"/>
      <w:r w:rsidRPr="008E4C17"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 w:rsidRPr="008E4C17">
        <w:rPr>
          <w:rFonts w:ascii="Times New Roman" w:hAnsi="Times New Roman" w:cs="Times New Roman"/>
          <w:sz w:val="24"/>
          <w:szCs w:val="24"/>
        </w:rPr>
        <w:t xml:space="preserve">овах с </w:t>
      </w:r>
      <w:r w:rsidRPr="008E4C17">
        <w:rPr>
          <w:rFonts w:ascii="Times New Roman" w:hAnsi="Times New Roman" w:cs="Times New Roman"/>
          <w:b/>
          <w:sz w:val="24"/>
          <w:szCs w:val="24"/>
        </w:rPr>
        <w:t xml:space="preserve">е, </w:t>
      </w:r>
      <w:proofErr w:type="spellStart"/>
      <w:r w:rsidRPr="008E4C17">
        <w:rPr>
          <w:rFonts w:ascii="Times New Roman" w:hAnsi="Times New Roman" w:cs="Times New Roman"/>
          <w:b/>
          <w:sz w:val="24"/>
          <w:szCs w:val="24"/>
        </w:rPr>
        <w:t>ë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4C17">
        <w:rPr>
          <w:rFonts w:ascii="Times New Roman" w:hAnsi="Times New Roman" w:cs="Times New Roman"/>
          <w:b/>
          <w:sz w:val="24"/>
          <w:szCs w:val="24"/>
        </w:rPr>
        <w:t>ю</w:t>
      </w:r>
      <w:proofErr w:type="spellEnd"/>
      <w:r w:rsidRPr="008E4C17">
        <w:rPr>
          <w:rFonts w:ascii="Times New Roman" w:hAnsi="Times New Roman" w:cs="Times New Roman"/>
          <w:b/>
          <w:sz w:val="24"/>
          <w:szCs w:val="24"/>
        </w:rPr>
        <w:t>, я</w:t>
      </w:r>
      <w:r w:rsidRPr="008E4C17">
        <w:rPr>
          <w:rFonts w:ascii="Times New Roman" w:hAnsi="Times New Roman" w:cs="Times New Roman"/>
          <w:sz w:val="24"/>
          <w:szCs w:val="24"/>
        </w:rPr>
        <w:t xml:space="preserve">. Интервал между словами, знак переноса. Знание татарского алфавита. Использование алфавита при работе со справочной литературой. </w:t>
      </w:r>
    </w:p>
    <w:p w:rsidR="008E4C17" w:rsidRPr="008E4C17" w:rsidRDefault="008E4C17" w:rsidP="008E4C17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Лексика</w:t>
      </w:r>
      <w:r w:rsidRPr="008E4C17">
        <w:rPr>
          <w:rFonts w:ascii="Times New Roman" w:hAnsi="Times New Roman" w:cs="Times New Roman"/>
          <w:sz w:val="24"/>
          <w:szCs w:val="24"/>
        </w:rPr>
        <w:t>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Слово как единство </w:t>
      </w:r>
      <w:proofErr w:type="gramStart"/>
      <w:r w:rsidRPr="008E4C17">
        <w:rPr>
          <w:rFonts w:ascii="Times New Roman" w:hAnsi="Times New Roman" w:cs="Times New Roman"/>
          <w:sz w:val="24"/>
          <w:szCs w:val="24"/>
        </w:rPr>
        <w:t>произносимого</w:t>
      </w:r>
      <w:proofErr w:type="gramEnd"/>
      <w:r w:rsidRPr="008E4C17">
        <w:rPr>
          <w:rFonts w:ascii="Times New Roman" w:hAnsi="Times New Roman" w:cs="Times New Roman"/>
          <w:sz w:val="24"/>
          <w:szCs w:val="24"/>
        </w:rPr>
        <w:t xml:space="preserve"> и значимого. Определение семантики слова по толковому словарю. Наблюдения над однозначными и многозначными словами, над употреблением речи синонимов и антонимов. </w:t>
      </w:r>
    </w:p>
    <w:p w:rsidR="008E4C17" w:rsidRPr="008E4C17" w:rsidRDefault="008E4C17" w:rsidP="008E4C17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Состав слова.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Понятие об однокоренных словах, их отличия от синонимов и омонимов. Определение корня слова и аффикса. Понятие о словообразовательных аффиксах. Выполнение упражнений с элементами словообразовательного анализа. </w:t>
      </w:r>
    </w:p>
    <w:p w:rsidR="008E4C17" w:rsidRPr="008E4C17" w:rsidRDefault="008E4C17" w:rsidP="008E4C17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lastRenderedPageBreak/>
        <w:t>Морфология</w:t>
      </w:r>
      <w:r w:rsidRPr="008E4C17">
        <w:rPr>
          <w:rFonts w:ascii="Times New Roman" w:hAnsi="Times New Roman" w:cs="Times New Roman"/>
          <w:sz w:val="24"/>
          <w:szCs w:val="24"/>
        </w:rPr>
        <w:t>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Понятие о частях речи. Имя существительное, его значение и употребление в речи. Вопросы имен </w:t>
      </w:r>
      <w:proofErr w:type="spellStart"/>
      <w:r w:rsidRPr="008E4C17">
        <w:rPr>
          <w:rFonts w:ascii="Times New Roman" w:hAnsi="Times New Roman" w:cs="Times New Roman"/>
          <w:sz w:val="24"/>
          <w:szCs w:val="24"/>
        </w:rPr>
        <w:t>существителных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>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притяжательности. Выполнение упражнений на морфологический анализ существительных.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Выполнение упражнений на морфологический анализ имен прилагательных.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>Местоимения. Понятие о местоимениях. Личные местоимения: значение, употребление в речи, формы единственного и множественного числа, склонение личных местоимений.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Глагол. Значение глагола и употребление в речи. Определение глаголов, отвечающих на вопросы </w:t>
      </w:r>
      <w:proofErr w:type="spellStart"/>
      <w:r w:rsidRPr="008E4C17">
        <w:rPr>
          <w:rFonts w:ascii="Times New Roman" w:hAnsi="Times New Roman" w:cs="Times New Roman"/>
          <w:i/>
          <w:sz w:val="24"/>
          <w:szCs w:val="24"/>
        </w:rPr>
        <w:t>нишли</w:t>
      </w:r>
      <w:proofErr w:type="spellEnd"/>
      <w:r w:rsidRPr="008E4C17">
        <w:rPr>
          <w:rFonts w:ascii="Times New Roman" w:hAnsi="Times New Roman" w:cs="Times New Roman"/>
          <w:i/>
          <w:sz w:val="24"/>
          <w:szCs w:val="24"/>
        </w:rPr>
        <w:t>?</w:t>
      </w:r>
      <w:r w:rsidRPr="008E4C17">
        <w:rPr>
          <w:rFonts w:ascii="Times New Roman" w:hAnsi="Times New Roman" w:cs="Times New Roman"/>
          <w:sz w:val="24"/>
          <w:szCs w:val="24"/>
        </w:rPr>
        <w:t xml:space="preserve"> (что делает?), </w:t>
      </w:r>
      <w:r w:rsidRPr="008E4C17">
        <w:rPr>
          <w:rFonts w:ascii="Times New Roman" w:hAnsi="Times New Roman" w:cs="Times New Roman"/>
          <w:i/>
          <w:sz w:val="24"/>
          <w:szCs w:val="24"/>
        </w:rPr>
        <w:t>нишләде?</w:t>
      </w:r>
      <w:r w:rsidRPr="008E4C17">
        <w:rPr>
          <w:rFonts w:ascii="Times New Roman" w:hAnsi="Times New Roman" w:cs="Times New Roman"/>
          <w:sz w:val="24"/>
          <w:szCs w:val="24"/>
        </w:rPr>
        <w:t xml:space="preserve"> (что делал?), </w:t>
      </w:r>
      <w:r w:rsidRPr="008E4C17">
        <w:rPr>
          <w:rFonts w:ascii="Times New Roman" w:hAnsi="Times New Roman" w:cs="Times New Roman"/>
          <w:i/>
          <w:sz w:val="24"/>
          <w:szCs w:val="24"/>
        </w:rPr>
        <w:t>нишлә</w:t>
      </w:r>
      <w:proofErr w:type="gramStart"/>
      <w:r w:rsidRPr="008E4C17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E4C17">
        <w:rPr>
          <w:rFonts w:ascii="Times New Roman" w:hAnsi="Times New Roman" w:cs="Times New Roman"/>
          <w:i/>
          <w:sz w:val="24"/>
          <w:szCs w:val="24"/>
        </w:rPr>
        <w:t xml:space="preserve">? </w:t>
      </w:r>
      <w:r w:rsidRPr="008E4C17">
        <w:rPr>
          <w:rFonts w:ascii="Times New Roman" w:hAnsi="Times New Roman" w:cs="Times New Roman"/>
          <w:sz w:val="24"/>
          <w:szCs w:val="24"/>
        </w:rPr>
        <w:t xml:space="preserve">(что будет делать?). Спряжение глаголов. Формы настоящего, прошедшего и будущего времени. Утвердительная и отрицательная формы глаголов. Выполнение упражнений на морфологический анализ глаголов.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Наречие. Его значение, вопросы, употребление в речи.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>Послелоги, их значение в речи.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Частицы </w:t>
      </w:r>
      <w:r w:rsidRPr="008E4C17">
        <w:rPr>
          <w:rFonts w:ascii="Times New Roman" w:hAnsi="Times New Roman" w:cs="Times New Roman"/>
          <w:i/>
          <w:sz w:val="24"/>
          <w:szCs w:val="24"/>
        </w:rPr>
        <w:t xml:space="preserve">да, дә, та, тә, </w:t>
      </w:r>
      <w:proofErr w:type="spellStart"/>
      <w:r w:rsidRPr="008E4C17">
        <w:rPr>
          <w:rFonts w:ascii="Times New Roman" w:hAnsi="Times New Roman" w:cs="Times New Roman"/>
          <w:i/>
          <w:sz w:val="24"/>
          <w:szCs w:val="24"/>
        </w:rPr>
        <w:t>гына</w:t>
      </w:r>
      <w:proofErr w:type="spellEnd"/>
      <w:r w:rsidRPr="008E4C17">
        <w:rPr>
          <w:rFonts w:ascii="Times New Roman" w:hAnsi="Times New Roman" w:cs="Times New Roman"/>
          <w:i/>
          <w:sz w:val="24"/>
          <w:szCs w:val="24"/>
        </w:rPr>
        <w:t xml:space="preserve">, генә, </w:t>
      </w:r>
      <w:proofErr w:type="spellStart"/>
      <w:r w:rsidRPr="008E4C17">
        <w:rPr>
          <w:rFonts w:ascii="Times New Roman" w:hAnsi="Times New Roman" w:cs="Times New Roman"/>
          <w:i/>
          <w:sz w:val="24"/>
          <w:szCs w:val="24"/>
        </w:rPr>
        <w:t>кына</w:t>
      </w:r>
      <w:proofErr w:type="spellEnd"/>
      <w:r w:rsidRPr="008E4C17">
        <w:rPr>
          <w:rFonts w:ascii="Times New Roman" w:hAnsi="Times New Roman" w:cs="Times New Roman"/>
          <w:i/>
          <w:sz w:val="24"/>
          <w:szCs w:val="24"/>
        </w:rPr>
        <w:t xml:space="preserve">, кенә, </w:t>
      </w:r>
      <w:proofErr w:type="spellStart"/>
      <w:r w:rsidRPr="008E4C17">
        <w:rPr>
          <w:rFonts w:ascii="Times New Roman" w:hAnsi="Times New Roman" w:cs="Times New Roman"/>
          <w:i/>
          <w:sz w:val="24"/>
          <w:szCs w:val="24"/>
        </w:rPr>
        <w:t>ук</w:t>
      </w:r>
      <w:proofErr w:type="spellEnd"/>
      <w:r w:rsidRPr="008E4C17">
        <w:rPr>
          <w:rFonts w:ascii="Times New Roman" w:hAnsi="Times New Roman" w:cs="Times New Roman"/>
          <w:i/>
          <w:sz w:val="24"/>
          <w:szCs w:val="24"/>
        </w:rPr>
        <w:t xml:space="preserve">, үк, </w:t>
      </w:r>
      <w:proofErr w:type="spellStart"/>
      <w:r w:rsidRPr="008E4C17">
        <w:rPr>
          <w:rFonts w:ascii="Times New Roman" w:hAnsi="Times New Roman" w:cs="Times New Roman"/>
          <w:i/>
          <w:sz w:val="24"/>
          <w:szCs w:val="24"/>
        </w:rPr>
        <w:t>ич</w:t>
      </w:r>
      <w:proofErr w:type="spellEnd"/>
      <w:r w:rsidRPr="008E4C17">
        <w:rPr>
          <w:rFonts w:ascii="Times New Roman" w:hAnsi="Times New Roman" w:cs="Times New Roman"/>
          <w:i/>
          <w:sz w:val="24"/>
          <w:szCs w:val="24"/>
        </w:rPr>
        <w:t>, бит</w:t>
      </w:r>
      <w:r w:rsidRPr="008E4C17">
        <w:rPr>
          <w:rFonts w:ascii="Times New Roman" w:hAnsi="Times New Roman" w:cs="Times New Roman"/>
          <w:sz w:val="24"/>
          <w:szCs w:val="24"/>
        </w:rPr>
        <w:t xml:space="preserve">. Правописание частиц. </w:t>
      </w:r>
    </w:p>
    <w:p w:rsidR="008E4C17" w:rsidRPr="008E4C17" w:rsidRDefault="008E4C17" w:rsidP="008E4C17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Синтаксис</w:t>
      </w:r>
      <w:r w:rsidRPr="008E4C17">
        <w:rPr>
          <w:rFonts w:ascii="Times New Roman" w:hAnsi="Times New Roman" w:cs="Times New Roman"/>
          <w:sz w:val="24"/>
          <w:szCs w:val="24"/>
        </w:rPr>
        <w:t>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Выделение слов, </w:t>
      </w:r>
      <w:proofErr w:type="spellStart"/>
      <w:r w:rsidRPr="008E4C17">
        <w:rPr>
          <w:rFonts w:ascii="Times New Roman" w:hAnsi="Times New Roman" w:cs="Times New Roman"/>
          <w:sz w:val="24"/>
          <w:szCs w:val="24"/>
        </w:rPr>
        <w:t>слосочетаний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 xml:space="preserve"> и предложений. Разные по цели высказывания предложения, знаки препинаний при них. Чтение различных коммуникативных предложений с соответствующей интонацией.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>Понятие о главных членах предложения. Определение связи слов в  словосочетаниях и предложениях с помощью наводящих вопросов.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Определение предложений с однородными членами с союзами </w:t>
      </w:r>
      <w:r w:rsidRPr="008E4C17">
        <w:rPr>
          <w:rFonts w:ascii="Times New Roman" w:hAnsi="Times New Roman" w:cs="Times New Roman"/>
          <w:i/>
          <w:sz w:val="24"/>
          <w:szCs w:val="24"/>
        </w:rPr>
        <w:t>һә</w:t>
      </w:r>
      <w:proofErr w:type="gramStart"/>
      <w:r w:rsidRPr="008E4C17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Pr="008E4C17">
        <w:rPr>
          <w:rFonts w:ascii="Times New Roman" w:hAnsi="Times New Roman" w:cs="Times New Roman"/>
          <w:i/>
          <w:sz w:val="24"/>
          <w:szCs w:val="24"/>
        </w:rPr>
        <w:t>, ә, ләкин</w:t>
      </w:r>
      <w:r w:rsidRPr="008E4C17">
        <w:rPr>
          <w:rFonts w:ascii="Times New Roman" w:hAnsi="Times New Roman" w:cs="Times New Roman"/>
          <w:sz w:val="24"/>
          <w:szCs w:val="24"/>
        </w:rPr>
        <w:t>. Составление собственных предложений с союзами и без них с интонацией перечисления.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Определение простых и сложных предложений.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  <w:r w:rsidRPr="008E4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>Формирование орфографической зоркости, уместное использование правил правописания:</w:t>
      </w:r>
    </w:p>
    <w:p w:rsidR="008E4C17" w:rsidRPr="008E4C17" w:rsidRDefault="008E4C17" w:rsidP="008E4C17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 правописание букв </w:t>
      </w:r>
      <w:r w:rsidRPr="008E4C17">
        <w:rPr>
          <w:rFonts w:ascii="Times New Roman" w:hAnsi="Times New Roman"/>
          <w:b/>
          <w:sz w:val="24"/>
          <w:szCs w:val="24"/>
        </w:rPr>
        <w:t>о, ө, э;</w:t>
      </w:r>
    </w:p>
    <w:p w:rsidR="008E4C17" w:rsidRPr="008E4C17" w:rsidRDefault="008E4C17" w:rsidP="008E4C17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 правописание букв, обозначающих согласные звуки;</w:t>
      </w:r>
    </w:p>
    <w:p w:rsidR="008E4C17" w:rsidRPr="008E4C17" w:rsidRDefault="008E4C17" w:rsidP="008E4C17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lastRenderedPageBreak/>
        <w:t xml:space="preserve"> перенос слов;</w:t>
      </w:r>
    </w:p>
    <w:p w:rsidR="008E4C17" w:rsidRPr="008E4C17" w:rsidRDefault="008E4C17" w:rsidP="008E4C17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 заглавные буквы в начале предложения и в именах собственных;</w:t>
      </w:r>
    </w:p>
    <w:p w:rsidR="008E4C17" w:rsidRPr="008E4C17" w:rsidRDefault="008E4C17" w:rsidP="008E4C1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 разделительные знаки (</w:t>
      </w:r>
      <w:proofErr w:type="spellStart"/>
      <w:r w:rsidRPr="008E4C17">
        <w:rPr>
          <w:rFonts w:ascii="Times New Roman" w:hAnsi="Times New Roman" w:cs="Times New Roman"/>
          <w:sz w:val="24"/>
          <w:szCs w:val="24"/>
        </w:rPr>
        <w:t>ъ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4C17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>);</w:t>
      </w:r>
    </w:p>
    <w:p w:rsidR="008E4C17" w:rsidRPr="008E4C17" w:rsidRDefault="008E4C17" w:rsidP="008E4C1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 твердые согласные [</w:t>
      </w:r>
      <w:proofErr w:type="spellStart"/>
      <w:r w:rsidRPr="008E4C17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8E4C17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>];</w:t>
      </w:r>
    </w:p>
    <w:p w:rsidR="008E4C17" w:rsidRPr="008E4C17" w:rsidRDefault="008E4C17" w:rsidP="008E4C1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 обозначение в письме звука </w:t>
      </w:r>
      <w:proofErr w:type="spellStart"/>
      <w:r w:rsidRPr="008E4C17">
        <w:rPr>
          <w:rFonts w:ascii="Times New Roman" w:hAnsi="Times New Roman" w:cs="Times New Roman"/>
          <w:sz w:val="24"/>
          <w:szCs w:val="24"/>
        </w:rPr>
        <w:t>гамза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 xml:space="preserve"> - һәмз</w:t>
      </w:r>
      <w:proofErr w:type="gramStart"/>
      <w:r w:rsidRPr="008E4C17">
        <w:rPr>
          <w:rFonts w:ascii="Times New Roman" w:hAnsi="Times New Roman" w:cs="Times New Roman"/>
          <w:sz w:val="24"/>
          <w:szCs w:val="24"/>
        </w:rPr>
        <w:t>ә [ ’ ];</w:t>
      </w:r>
      <w:proofErr w:type="gramEnd"/>
    </w:p>
    <w:p w:rsidR="008E4C17" w:rsidRPr="008E4C17" w:rsidRDefault="008E4C17" w:rsidP="008E4C1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 знаки препинания в конце предложения;</w:t>
      </w:r>
    </w:p>
    <w:p w:rsidR="008E4C17" w:rsidRPr="008E4C17" w:rsidRDefault="008E4C17" w:rsidP="008E4C1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 знаки препинания (запятая) в предложениях с однородными членами.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8E4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Выражение своего мнения с учетом ситуации, цели и адресата общения. Аргументированное выражение своего мнения. Овладение основными элементами проведения беседы: вводное слово, поддержание темы и ее продолжение, привлечение внимания собеседника и т.д. Усвоение норм татарского речевого этикета в процессе повседневной учебной деятельности и во внеклассных мероприятиях: приветствие, прощание, извинение, благодарение, обращение с просьбой и др. Особенности татарского речевого этикета при общении с собеседником, уровень владения которого не всегда </w:t>
      </w:r>
      <w:proofErr w:type="spellStart"/>
      <w:r w:rsidRPr="008E4C17">
        <w:rPr>
          <w:rFonts w:ascii="Times New Roman" w:hAnsi="Times New Roman" w:cs="Times New Roman"/>
          <w:sz w:val="24"/>
          <w:szCs w:val="24"/>
        </w:rPr>
        <w:t>соотвествует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 xml:space="preserve"> требованиям программы.  Составление собственных речевых (монологических) высказываний описательного или оценочного характера.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Текст</w:t>
      </w:r>
      <w:r w:rsidRPr="008E4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Понятие о тексте. Семантическое единство предложений в тексте. </w:t>
      </w:r>
      <w:proofErr w:type="spellStart"/>
      <w:r w:rsidRPr="008E4C17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8E4C17">
        <w:rPr>
          <w:rFonts w:ascii="Times New Roman" w:hAnsi="Times New Roman" w:cs="Times New Roman"/>
          <w:sz w:val="24"/>
          <w:szCs w:val="24"/>
        </w:rPr>
        <w:t xml:space="preserve"> текста. Последовательность составляющих текста. Абзац. Составление плана по содержанию текста. Составление текста по предложенному плану. Особенности описательного, повествовательного текста.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Особенности составления письменных текстов с учетом пунктуальности, правдивости, выразительности описываемых событий (фактов).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Ознакомление с различными видами изложений и сочинений (без заучивания правил): изложение на основе полного или частичного использования предложенного текста, изложение с элементами сочинения, повествовательно-описательное сочинение и др. </w:t>
      </w:r>
    </w:p>
    <w:p w:rsidR="008E4C17" w:rsidRPr="008E4C17" w:rsidRDefault="008E4C17" w:rsidP="008E4C1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8E4C17" w:rsidRPr="008E4C17" w:rsidRDefault="008E4C17" w:rsidP="008E4C1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Предварительный устный курс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 xml:space="preserve">Восприятие слова как объекта изучения, материала для анализа. Наблюдение над значением слова.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lastRenderedPageBreak/>
        <w:t xml:space="preserve">Различение слова и предложения. Работа с предложением: выделение слов, изменение их порядка. </w:t>
      </w:r>
    </w:p>
    <w:p w:rsidR="008E4C17" w:rsidRPr="008E4C17" w:rsidRDefault="008E4C17" w:rsidP="008E4C1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4C17">
        <w:rPr>
          <w:rFonts w:ascii="Times New Roman" w:hAnsi="Times New Roman" w:cs="Times New Roman"/>
          <w:sz w:val="24"/>
          <w:szCs w:val="24"/>
        </w:rPr>
        <w:t>Овладение начертанием письменных заглавных и строчных букв</w:t>
      </w:r>
      <w:r w:rsidRPr="008E4C17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8E4C17" w:rsidRPr="008E4C17" w:rsidRDefault="008E4C17" w:rsidP="008E4C17">
      <w:pPr>
        <w:spacing w:after="0"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>Букварный период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Составление слогов, слов, словосочетаний.  Формирование навыков составления предложений. Деление на слоги. 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>Ознакомление  с согласными звуками [б], [</w:t>
      </w:r>
      <w:proofErr w:type="spellStart"/>
      <w:proofErr w:type="gramStart"/>
      <w:r w:rsidRPr="008E4C17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8E4C17">
        <w:rPr>
          <w:rFonts w:ascii="Times New Roman" w:hAnsi="Times New Roman"/>
          <w:sz w:val="24"/>
          <w:szCs w:val="24"/>
        </w:rPr>
        <w:t>], [</w:t>
      </w:r>
      <w:proofErr w:type="spellStart"/>
      <w:r w:rsidRPr="008E4C17">
        <w:rPr>
          <w:rFonts w:ascii="Times New Roman" w:hAnsi="Times New Roman"/>
          <w:sz w:val="24"/>
          <w:szCs w:val="24"/>
        </w:rPr>
        <w:t>д</w:t>
      </w:r>
      <w:proofErr w:type="spellEnd"/>
      <w:r w:rsidRPr="008E4C17">
        <w:rPr>
          <w:rFonts w:ascii="Times New Roman" w:hAnsi="Times New Roman"/>
          <w:sz w:val="24"/>
          <w:szCs w:val="24"/>
        </w:rPr>
        <w:t>], [т], [ж],[</w:t>
      </w:r>
      <w:proofErr w:type="spellStart"/>
      <w:r w:rsidRPr="008E4C17">
        <w:rPr>
          <w:rFonts w:ascii="Times New Roman" w:hAnsi="Times New Roman"/>
          <w:sz w:val="24"/>
          <w:szCs w:val="24"/>
        </w:rPr>
        <w:t>ш</w:t>
      </w:r>
      <w:proofErr w:type="spellEnd"/>
      <w:r w:rsidRPr="008E4C17">
        <w:rPr>
          <w:rFonts w:ascii="Times New Roman" w:hAnsi="Times New Roman"/>
          <w:sz w:val="24"/>
          <w:szCs w:val="24"/>
        </w:rPr>
        <w:t>], [</w:t>
      </w:r>
      <w:proofErr w:type="spellStart"/>
      <w:r w:rsidRPr="008E4C17">
        <w:rPr>
          <w:rFonts w:ascii="Times New Roman" w:hAnsi="Times New Roman"/>
          <w:sz w:val="24"/>
          <w:szCs w:val="24"/>
        </w:rPr>
        <w:t>з</w:t>
      </w:r>
      <w:proofErr w:type="spellEnd"/>
      <w:r w:rsidRPr="008E4C17">
        <w:rPr>
          <w:rFonts w:ascii="Times New Roman" w:hAnsi="Times New Roman"/>
          <w:sz w:val="24"/>
          <w:szCs w:val="24"/>
        </w:rPr>
        <w:t>], [с], [и], [</w:t>
      </w:r>
      <w:proofErr w:type="spellStart"/>
      <w:r w:rsidRPr="008E4C17">
        <w:rPr>
          <w:rFonts w:ascii="Times New Roman" w:hAnsi="Times New Roman"/>
          <w:sz w:val="24"/>
          <w:szCs w:val="24"/>
        </w:rPr>
        <w:t>й</w:t>
      </w:r>
      <w:proofErr w:type="spellEnd"/>
      <w:r w:rsidRPr="008E4C17">
        <w:rPr>
          <w:rFonts w:ascii="Times New Roman" w:hAnsi="Times New Roman"/>
          <w:sz w:val="24"/>
          <w:szCs w:val="24"/>
        </w:rPr>
        <w:t>], [л], [м], [</w:t>
      </w:r>
      <w:proofErr w:type="spellStart"/>
      <w:r w:rsidRPr="008E4C17">
        <w:rPr>
          <w:rFonts w:ascii="Times New Roman" w:hAnsi="Times New Roman"/>
          <w:sz w:val="24"/>
          <w:szCs w:val="24"/>
        </w:rPr>
        <w:t>н</w:t>
      </w:r>
      <w:proofErr w:type="spellEnd"/>
      <w:r w:rsidRPr="008E4C17">
        <w:rPr>
          <w:rFonts w:ascii="Times New Roman" w:hAnsi="Times New Roman"/>
          <w:sz w:val="24"/>
          <w:szCs w:val="24"/>
        </w:rPr>
        <w:t>], [</w:t>
      </w:r>
      <w:proofErr w:type="spellStart"/>
      <w:r w:rsidRPr="008E4C17">
        <w:rPr>
          <w:rFonts w:ascii="Times New Roman" w:hAnsi="Times New Roman"/>
          <w:sz w:val="24"/>
          <w:szCs w:val="24"/>
        </w:rPr>
        <w:t>р</w:t>
      </w:r>
      <w:proofErr w:type="spellEnd"/>
      <w:r w:rsidRPr="008E4C17">
        <w:rPr>
          <w:rFonts w:ascii="Times New Roman" w:hAnsi="Times New Roman"/>
          <w:sz w:val="24"/>
          <w:szCs w:val="24"/>
        </w:rPr>
        <w:t>], [у], [</w:t>
      </w:r>
      <w:proofErr w:type="spellStart"/>
      <w:r w:rsidRPr="008E4C17">
        <w:rPr>
          <w:rFonts w:ascii="Times New Roman" w:hAnsi="Times New Roman"/>
          <w:sz w:val="24"/>
          <w:szCs w:val="24"/>
        </w:rPr>
        <w:t>ф</w:t>
      </w:r>
      <w:proofErr w:type="spellEnd"/>
      <w:r w:rsidRPr="008E4C17">
        <w:rPr>
          <w:rFonts w:ascii="Times New Roman" w:hAnsi="Times New Roman"/>
          <w:sz w:val="24"/>
          <w:szCs w:val="24"/>
        </w:rPr>
        <w:t>], [</w:t>
      </w:r>
      <w:proofErr w:type="spellStart"/>
      <w:r w:rsidRPr="008E4C17">
        <w:rPr>
          <w:rFonts w:ascii="Times New Roman" w:hAnsi="Times New Roman"/>
          <w:sz w:val="24"/>
          <w:szCs w:val="24"/>
        </w:rPr>
        <w:t>ц</w:t>
      </w:r>
      <w:proofErr w:type="spellEnd"/>
      <w:r w:rsidRPr="008E4C17">
        <w:rPr>
          <w:rFonts w:ascii="Times New Roman" w:hAnsi="Times New Roman"/>
          <w:sz w:val="24"/>
          <w:szCs w:val="24"/>
        </w:rPr>
        <w:t>], [</w:t>
      </w:r>
      <w:proofErr w:type="spellStart"/>
      <w:r w:rsidRPr="008E4C17">
        <w:rPr>
          <w:rFonts w:ascii="Times New Roman" w:hAnsi="Times New Roman"/>
          <w:sz w:val="24"/>
          <w:szCs w:val="24"/>
        </w:rPr>
        <w:t>щ</w:t>
      </w:r>
      <w:proofErr w:type="spellEnd"/>
      <w:r w:rsidRPr="008E4C17">
        <w:rPr>
          <w:rFonts w:ascii="Times New Roman" w:hAnsi="Times New Roman"/>
          <w:sz w:val="24"/>
          <w:szCs w:val="24"/>
        </w:rPr>
        <w:t>].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>Специфика произношения звуков [а], [о], [э], [</w:t>
      </w:r>
      <w:proofErr w:type="spellStart"/>
      <w:r w:rsidRPr="008E4C17">
        <w:rPr>
          <w:rFonts w:ascii="Times New Roman" w:hAnsi="Times New Roman"/>
          <w:sz w:val="24"/>
          <w:szCs w:val="24"/>
        </w:rPr>
        <w:t>w</w:t>
      </w:r>
      <w:proofErr w:type="spellEnd"/>
      <w:r w:rsidRPr="008E4C17">
        <w:rPr>
          <w:rFonts w:ascii="Times New Roman" w:hAnsi="Times New Roman"/>
          <w:sz w:val="24"/>
          <w:szCs w:val="24"/>
        </w:rPr>
        <w:t>], [</w:t>
      </w:r>
      <w:proofErr w:type="spellStart"/>
      <w:r w:rsidRPr="008E4C17">
        <w:rPr>
          <w:rFonts w:ascii="Times New Roman" w:hAnsi="Times New Roman"/>
          <w:sz w:val="24"/>
          <w:szCs w:val="24"/>
        </w:rPr>
        <w:t>гъ</w:t>
      </w:r>
      <w:proofErr w:type="spellEnd"/>
      <w:r w:rsidRPr="008E4C17">
        <w:rPr>
          <w:rFonts w:ascii="Times New Roman" w:hAnsi="Times New Roman"/>
          <w:sz w:val="24"/>
          <w:szCs w:val="24"/>
        </w:rPr>
        <w:t>], [</w:t>
      </w:r>
      <w:proofErr w:type="spellStart"/>
      <w:r w:rsidRPr="008E4C17">
        <w:rPr>
          <w:rFonts w:ascii="Times New Roman" w:hAnsi="Times New Roman"/>
          <w:sz w:val="24"/>
          <w:szCs w:val="24"/>
        </w:rPr>
        <w:t>къ</w:t>
      </w:r>
      <w:proofErr w:type="spellEnd"/>
      <w:r w:rsidRPr="008E4C17">
        <w:rPr>
          <w:rFonts w:ascii="Times New Roman" w:hAnsi="Times New Roman"/>
          <w:sz w:val="24"/>
          <w:szCs w:val="24"/>
        </w:rPr>
        <w:t>], [</w:t>
      </w:r>
      <w:proofErr w:type="spellStart"/>
      <w:r w:rsidRPr="008E4C17">
        <w:rPr>
          <w:rFonts w:ascii="Times New Roman" w:hAnsi="Times New Roman"/>
          <w:sz w:val="24"/>
          <w:szCs w:val="24"/>
        </w:rPr>
        <w:t>х</w:t>
      </w:r>
      <w:proofErr w:type="spellEnd"/>
      <w:r w:rsidRPr="008E4C17">
        <w:rPr>
          <w:rFonts w:ascii="Times New Roman" w:hAnsi="Times New Roman"/>
          <w:sz w:val="24"/>
          <w:szCs w:val="24"/>
        </w:rPr>
        <w:t>], [ч], [</w:t>
      </w:r>
      <w:proofErr w:type="spellStart"/>
      <w:r w:rsidRPr="008E4C17">
        <w:rPr>
          <w:rFonts w:ascii="Times New Roman" w:hAnsi="Times New Roman"/>
          <w:sz w:val="24"/>
          <w:szCs w:val="24"/>
        </w:rPr>
        <w:t>ы</w:t>
      </w:r>
      <w:proofErr w:type="spellEnd"/>
      <w:r w:rsidRPr="008E4C17">
        <w:rPr>
          <w:rFonts w:ascii="Times New Roman" w:hAnsi="Times New Roman"/>
          <w:sz w:val="24"/>
          <w:szCs w:val="24"/>
        </w:rPr>
        <w:t xml:space="preserve">] и обозначение их на письме. 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>Чтение слов, словосочетаний и предложений со звуками</w:t>
      </w:r>
      <w:proofErr w:type="gramStart"/>
      <w:r w:rsidRPr="008E4C17">
        <w:rPr>
          <w:rFonts w:ascii="Times New Roman" w:hAnsi="Times New Roman"/>
          <w:sz w:val="24"/>
          <w:szCs w:val="24"/>
        </w:rPr>
        <w:t xml:space="preserve"> [ә], [ө], [ү], [җ], [ң], [һ].</w:t>
      </w:r>
      <w:proofErr w:type="gramEnd"/>
    </w:p>
    <w:p w:rsidR="008E4C17" w:rsidRPr="008E4C17" w:rsidRDefault="008E4C17" w:rsidP="008E4C17">
      <w:pPr>
        <w:pStyle w:val="2"/>
        <w:spacing w:line="360" w:lineRule="auto"/>
        <w:ind w:firstLine="709"/>
        <w:rPr>
          <w:rFonts w:ascii="Times New Roman" w:hAnsi="Times New Roman"/>
          <w:i w:val="0"/>
          <w:iCs w:val="0"/>
          <w:lang w:val="ru-RU"/>
        </w:rPr>
      </w:pPr>
      <w:r w:rsidRPr="008E4C17">
        <w:rPr>
          <w:rFonts w:ascii="Times New Roman" w:hAnsi="Times New Roman"/>
          <w:i w:val="0"/>
          <w:iCs w:val="0"/>
          <w:lang w:val="ru-RU"/>
        </w:rPr>
        <w:t>Татарский язык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>Речь</w:t>
      </w:r>
      <w:r w:rsidRPr="008E4C17">
        <w:rPr>
          <w:rFonts w:ascii="Times New Roman" w:hAnsi="Times New Roman"/>
          <w:sz w:val="24"/>
          <w:szCs w:val="24"/>
        </w:rPr>
        <w:t xml:space="preserve">. 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Устная и письменная речь. Этика общения. 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 xml:space="preserve">Слово </w:t>
      </w:r>
      <w:proofErr w:type="spellStart"/>
      <w:r w:rsidRPr="008E4C17">
        <w:rPr>
          <w:rFonts w:ascii="Times New Roman" w:hAnsi="Times New Roman"/>
          <w:b/>
          <w:sz w:val="24"/>
          <w:szCs w:val="24"/>
        </w:rPr>
        <w:t>ислог</w:t>
      </w:r>
      <w:proofErr w:type="spellEnd"/>
      <w:r w:rsidRPr="008E4C17">
        <w:rPr>
          <w:rFonts w:ascii="Times New Roman" w:hAnsi="Times New Roman"/>
          <w:sz w:val="24"/>
          <w:szCs w:val="24"/>
        </w:rPr>
        <w:t xml:space="preserve">. 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Деление слова на слоги. Произношение и правописание слогов и слов. 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>Звуки и буквы</w:t>
      </w:r>
      <w:r w:rsidRPr="008E4C17">
        <w:rPr>
          <w:rFonts w:ascii="Times New Roman" w:hAnsi="Times New Roman"/>
          <w:sz w:val="24"/>
          <w:szCs w:val="24"/>
        </w:rPr>
        <w:t>.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Алфавит. Слова с заглавной буквой. 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Гласные звуки, их классификация. Перенос слов. Ударение. 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Согласные звуки, их </w:t>
      </w:r>
      <w:proofErr w:type="spellStart"/>
      <w:r w:rsidRPr="008E4C17">
        <w:rPr>
          <w:rFonts w:ascii="Times New Roman" w:hAnsi="Times New Roman"/>
          <w:sz w:val="24"/>
          <w:szCs w:val="24"/>
        </w:rPr>
        <w:t>класификация</w:t>
      </w:r>
      <w:proofErr w:type="spellEnd"/>
      <w:r w:rsidRPr="008E4C17">
        <w:rPr>
          <w:rFonts w:ascii="Times New Roman" w:hAnsi="Times New Roman"/>
          <w:sz w:val="24"/>
          <w:szCs w:val="24"/>
        </w:rPr>
        <w:t>.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Слова, выражающие предмет, его действие и признак. 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>От слова к предложению</w:t>
      </w:r>
      <w:r w:rsidRPr="008E4C17">
        <w:rPr>
          <w:rFonts w:ascii="Times New Roman" w:hAnsi="Times New Roman"/>
          <w:sz w:val="24"/>
          <w:szCs w:val="24"/>
        </w:rPr>
        <w:t xml:space="preserve">.  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Понятие о знаках препинаний в конце предложений. Понятие о главных членах предложения. Составление предложений, связь между словами. </w:t>
      </w:r>
    </w:p>
    <w:p w:rsid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>Развитие связной речи.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 w:rsidRPr="008E4C17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8E4C17" w:rsidRPr="008E4C17" w:rsidRDefault="008E4C17" w:rsidP="008E4C17">
      <w:pPr>
        <w:spacing w:after="0"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>Звуки и буквы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Гласные звуки. Сингармонизм. Правописание букв, обозначающих гласные звуки.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>Гласные  [а], [э], [о</w:t>
      </w:r>
      <w:proofErr w:type="gramStart"/>
      <w:r w:rsidRPr="008E4C17">
        <w:rPr>
          <w:rFonts w:ascii="Times New Roman" w:hAnsi="Times New Roman"/>
          <w:sz w:val="24"/>
          <w:szCs w:val="24"/>
        </w:rPr>
        <w:t>], [ө], [</w:t>
      </w:r>
      <w:proofErr w:type="spellStart"/>
      <w:proofErr w:type="gramEnd"/>
      <w:r w:rsidRPr="008E4C17">
        <w:rPr>
          <w:rFonts w:ascii="Times New Roman" w:hAnsi="Times New Roman"/>
          <w:sz w:val="24"/>
          <w:szCs w:val="24"/>
        </w:rPr>
        <w:t>ы</w:t>
      </w:r>
      <w:proofErr w:type="spellEnd"/>
      <w:r w:rsidRPr="008E4C17">
        <w:rPr>
          <w:rFonts w:ascii="Times New Roman" w:hAnsi="Times New Roman"/>
          <w:sz w:val="24"/>
          <w:szCs w:val="24"/>
        </w:rPr>
        <w:t xml:space="preserve">] в татарском и русском языках. Буквы </w:t>
      </w:r>
      <w:r w:rsidRPr="008E4C17">
        <w:rPr>
          <w:rFonts w:ascii="Times New Roman" w:hAnsi="Times New Roman"/>
          <w:b/>
          <w:sz w:val="24"/>
          <w:szCs w:val="24"/>
        </w:rPr>
        <w:t xml:space="preserve">я, </w:t>
      </w:r>
      <w:proofErr w:type="spellStart"/>
      <w:r w:rsidRPr="008E4C17">
        <w:rPr>
          <w:rFonts w:ascii="Times New Roman" w:hAnsi="Times New Roman"/>
          <w:b/>
          <w:sz w:val="24"/>
          <w:szCs w:val="24"/>
        </w:rPr>
        <w:t>ю</w:t>
      </w:r>
      <w:proofErr w:type="spellEnd"/>
      <w:r w:rsidRPr="008E4C17">
        <w:rPr>
          <w:rFonts w:ascii="Times New Roman" w:hAnsi="Times New Roman"/>
          <w:b/>
          <w:sz w:val="24"/>
          <w:szCs w:val="24"/>
        </w:rPr>
        <w:t>, е</w:t>
      </w:r>
      <w:r w:rsidRPr="008E4C1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E4C17">
        <w:rPr>
          <w:rFonts w:ascii="Times New Roman" w:hAnsi="Times New Roman"/>
          <w:sz w:val="24"/>
          <w:szCs w:val="24"/>
        </w:rPr>
        <w:t>првописание</w:t>
      </w:r>
      <w:proofErr w:type="spellEnd"/>
      <w:r w:rsidRPr="008E4C17">
        <w:rPr>
          <w:rFonts w:ascii="Times New Roman" w:hAnsi="Times New Roman"/>
          <w:sz w:val="24"/>
          <w:szCs w:val="24"/>
        </w:rPr>
        <w:t xml:space="preserve"> слов с ними.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>Согласные звонкие и глухие. Произношение согласных [</w:t>
      </w:r>
      <w:proofErr w:type="spellStart"/>
      <w:r w:rsidRPr="008E4C17">
        <w:rPr>
          <w:rFonts w:ascii="Times New Roman" w:hAnsi="Times New Roman"/>
          <w:sz w:val="24"/>
          <w:szCs w:val="24"/>
        </w:rPr>
        <w:t>w</w:t>
      </w:r>
      <w:proofErr w:type="spellEnd"/>
      <w:r w:rsidRPr="008E4C17">
        <w:rPr>
          <w:rFonts w:ascii="Times New Roman" w:hAnsi="Times New Roman"/>
          <w:sz w:val="24"/>
          <w:szCs w:val="24"/>
        </w:rPr>
        <w:t>], [</w:t>
      </w:r>
      <w:proofErr w:type="spellStart"/>
      <w:r w:rsidRPr="008E4C17">
        <w:rPr>
          <w:rFonts w:ascii="Times New Roman" w:hAnsi="Times New Roman"/>
          <w:sz w:val="24"/>
          <w:szCs w:val="24"/>
        </w:rPr>
        <w:t>гъ</w:t>
      </w:r>
      <w:proofErr w:type="spellEnd"/>
      <w:r w:rsidRPr="008E4C17">
        <w:rPr>
          <w:rFonts w:ascii="Times New Roman" w:hAnsi="Times New Roman"/>
          <w:sz w:val="24"/>
          <w:szCs w:val="24"/>
        </w:rPr>
        <w:t>], [</w:t>
      </w:r>
      <w:proofErr w:type="spellStart"/>
      <w:r w:rsidRPr="008E4C17">
        <w:rPr>
          <w:rFonts w:ascii="Times New Roman" w:hAnsi="Times New Roman"/>
          <w:sz w:val="24"/>
          <w:szCs w:val="24"/>
        </w:rPr>
        <w:t>къ</w:t>
      </w:r>
      <w:proofErr w:type="spellEnd"/>
      <w:r w:rsidRPr="008E4C17">
        <w:rPr>
          <w:rFonts w:ascii="Times New Roman" w:hAnsi="Times New Roman"/>
          <w:sz w:val="24"/>
          <w:szCs w:val="24"/>
        </w:rPr>
        <w:t>], [</w:t>
      </w:r>
      <w:proofErr w:type="spellStart"/>
      <w:r w:rsidRPr="008E4C17">
        <w:rPr>
          <w:rFonts w:ascii="Times New Roman" w:hAnsi="Times New Roman"/>
          <w:sz w:val="24"/>
          <w:szCs w:val="24"/>
        </w:rPr>
        <w:t>х</w:t>
      </w:r>
      <w:proofErr w:type="spellEnd"/>
      <w:r w:rsidRPr="008E4C17">
        <w:rPr>
          <w:rFonts w:ascii="Times New Roman" w:hAnsi="Times New Roman"/>
          <w:sz w:val="24"/>
          <w:szCs w:val="24"/>
        </w:rPr>
        <w:t>], [ч</w:t>
      </w:r>
      <w:proofErr w:type="gramStart"/>
      <w:r w:rsidRPr="008E4C17">
        <w:rPr>
          <w:rFonts w:ascii="Times New Roman" w:hAnsi="Times New Roman"/>
          <w:sz w:val="24"/>
          <w:szCs w:val="24"/>
        </w:rPr>
        <w:t xml:space="preserve">]; [җ], [ң], [һ]. </w:t>
      </w:r>
      <w:proofErr w:type="gramEnd"/>
    </w:p>
    <w:p w:rsidR="008E4C17" w:rsidRPr="008E4C17" w:rsidRDefault="008E4C17" w:rsidP="008E4C17">
      <w:pPr>
        <w:pStyle w:val="21"/>
        <w:spacing w:after="0" w:line="360" w:lineRule="auto"/>
        <w:ind w:left="0" w:firstLine="709"/>
        <w:rPr>
          <w:rFonts w:ascii="Times New Roman" w:hAnsi="Times New Roman"/>
          <w:b/>
          <w:i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Правописание и произношение слов с буквами </w:t>
      </w:r>
      <w:proofErr w:type="spellStart"/>
      <w:r w:rsidRPr="008E4C17">
        <w:rPr>
          <w:rFonts w:ascii="Times New Roman" w:hAnsi="Times New Roman"/>
          <w:b/>
          <w:sz w:val="24"/>
          <w:szCs w:val="24"/>
        </w:rPr>
        <w:t>ц</w:t>
      </w:r>
      <w:proofErr w:type="spellEnd"/>
      <w:r w:rsidRPr="008E4C1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8E4C17">
        <w:rPr>
          <w:rFonts w:ascii="Times New Roman" w:hAnsi="Times New Roman"/>
          <w:b/>
          <w:sz w:val="24"/>
          <w:szCs w:val="24"/>
        </w:rPr>
        <w:t>щ</w:t>
      </w:r>
      <w:proofErr w:type="spellEnd"/>
      <w:r w:rsidRPr="008E4C1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8E4C17">
        <w:rPr>
          <w:rFonts w:ascii="Times New Roman" w:hAnsi="Times New Roman"/>
          <w:b/>
          <w:sz w:val="24"/>
          <w:szCs w:val="24"/>
        </w:rPr>
        <w:t>ъ</w:t>
      </w:r>
      <w:proofErr w:type="spellEnd"/>
      <w:r w:rsidRPr="008E4C1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8E4C17">
        <w:rPr>
          <w:rFonts w:ascii="Times New Roman" w:hAnsi="Times New Roman"/>
          <w:b/>
          <w:sz w:val="24"/>
          <w:szCs w:val="24"/>
        </w:rPr>
        <w:t>ь</w:t>
      </w:r>
      <w:proofErr w:type="spellEnd"/>
      <w:r w:rsidRPr="008E4C17">
        <w:rPr>
          <w:rFonts w:ascii="Times New Roman" w:hAnsi="Times New Roman"/>
          <w:b/>
          <w:sz w:val="24"/>
          <w:szCs w:val="24"/>
        </w:rPr>
        <w:t>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Словарные и объяснительные диктанты. </w:t>
      </w:r>
    </w:p>
    <w:p w:rsidR="008E4C17" w:rsidRPr="008E4C17" w:rsidRDefault="008E4C17" w:rsidP="008E4C17">
      <w:pPr>
        <w:pStyle w:val="2"/>
        <w:spacing w:line="360" w:lineRule="auto"/>
        <w:ind w:firstLine="709"/>
        <w:jc w:val="left"/>
        <w:rPr>
          <w:rFonts w:ascii="Times New Roman" w:hAnsi="Times New Roman"/>
          <w:i w:val="0"/>
          <w:iCs w:val="0"/>
          <w:lang w:val="ru-RU"/>
        </w:rPr>
      </w:pPr>
      <w:r w:rsidRPr="008E4C17">
        <w:rPr>
          <w:rFonts w:ascii="Times New Roman" w:hAnsi="Times New Roman"/>
          <w:i w:val="0"/>
          <w:lang w:val="ru-RU"/>
        </w:rPr>
        <w:lastRenderedPageBreak/>
        <w:t>Слово.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>Слог. Понятие о словесном ударении.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Корень слова.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>Морфология.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 xml:space="preserve">Имя существительное.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Правописание собственных имен. Формы единственного и множественного числа. Правописание аффиксов множественного числа, </w:t>
      </w:r>
      <w:proofErr w:type="spellStart"/>
      <w:r w:rsidRPr="008E4C17">
        <w:rPr>
          <w:rFonts w:ascii="Times New Roman" w:hAnsi="Times New Roman"/>
          <w:sz w:val="24"/>
          <w:szCs w:val="24"/>
        </w:rPr>
        <w:t>соспоставление</w:t>
      </w:r>
      <w:proofErr w:type="spellEnd"/>
      <w:r w:rsidRPr="008E4C17">
        <w:rPr>
          <w:rFonts w:ascii="Times New Roman" w:hAnsi="Times New Roman"/>
          <w:sz w:val="24"/>
          <w:szCs w:val="24"/>
        </w:rPr>
        <w:t xml:space="preserve"> их с русским языком.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 xml:space="preserve">Глагол.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Понятие о временах глагола. Сопоставление с русским языком.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 xml:space="preserve">Имя прилагательное.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Употребление прилагательных в речи. Особенности прилагательных в татарском и русском языках. </w:t>
      </w:r>
    </w:p>
    <w:p w:rsidR="008E4C17" w:rsidRPr="008E4C17" w:rsidRDefault="008E4C17" w:rsidP="008E4C17">
      <w:pPr>
        <w:pStyle w:val="2"/>
        <w:spacing w:line="360" w:lineRule="auto"/>
        <w:ind w:firstLine="709"/>
        <w:jc w:val="left"/>
        <w:rPr>
          <w:rFonts w:ascii="Times New Roman" w:hAnsi="Times New Roman"/>
          <w:i w:val="0"/>
          <w:iCs w:val="0"/>
          <w:lang w:val="ru-RU"/>
        </w:rPr>
      </w:pPr>
      <w:r w:rsidRPr="008E4C17">
        <w:rPr>
          <w:rFonts w:ascii="Times New Roman" w:hAnsi="Times New Roman"/>
          <w:i w:val="0"/>
          <w:lang w:val="ru-RU"/>
        </w:rPr>
        <w:t>Синтаксис.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Составление словосочетаний и предложений. Порядок слов (главных членов)  в предложении, </w:t>
      </w:r>
      <w:proofErr w:type="spellStart"/>
      <w:r w:rsidRPr="008E4C17">
        <w:rPr>
          <w:rFonts w:ascii="Times New Roman" w:hAnsi="Times New Roman"/>
          <w:sz w:val="24"/>
          <w:szCs w:val="24"/>
        </w:rPr>
        <w:t>соспоставление</w:t>
      </w:r>
      <w:proofErr w:type="spellEnd"/>
      <w:r w:rsidRPr="008E4C17">
        <w:rPr>
          <w:rFonts w:ascii="Times New Roman" w:hAnsi="Times New Roman"/>
          <w:sz w:val="24"/>
          <w:szCs w:val="24"/>
        </w:rPr>
        <w:t xml:space="preserve"> с русским языком. </w:t>
      </w:r>
    </w:p>
    <w:p w:rsidR="008E4C17" w:rsidRPr="008E4C17" w:rsidRDefault="008E4C17" w:rsidP="008E4C17">
      <w:pPr>
        <w:pStyle w:val="2"/>
        <w:spacing w:line="360" w:lineRule="auto"/>
        <w:ind w:firstLine="709"/>
        <w:jc w:val="both"/>
        <w:rPr>
          <w:rFonts w:ascii="Times New Roman" w:hAnsi="Times New Roman"/>
          <w:i w:val="0"/>
          <w:lang w:val="ru-RU"/>
        </w:rPr>
      </w:pPr>
      <w:r w:rsidRPr="008E4C17">
        <w:rPr>
          <w:rFonts w:ascii="Times New Roman" w:hAnsi="Times New Roman"/>
          <w:i w:val="0"/>
          <w:lang w:val="ru-RU"/>
        </w:rPr>
        <w:t>Обобщенное повторение за год.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>Развитие связной речи.</w:t>
      </w:r>
    </w:p>
    <w:p w:rsidR="008E4C17" w:rsidRPr="008E4C17" w:rsidRDefault="008E4C17" w:rsidP="008E4C1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C17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8E4C17" w:rsidRPr="008E4C17" w:rsidRDefault="008E4C17" w:rsidP="008E4C17">
      <w:pPr>
        <w:spacing w:after="0"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>Слово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Слово единство </w:t>
      </w:r>
      <w:proofErr w:type="gramStart"/>
      <w:r w:rsidRPr="008E4C17">
        <w:rPr>
          <w:rFonts w:ascii="Times New Roman" w:hAnsi="Times New Roman"/>
          <w:sz w:val="24"/>
          <w:szCs w:val="24"/>
        </w:rPr>
        <w:t>произносимого</w:t>
      </w:r>
      <w:proofErr w:type="gramEnd"/>
      <w:r w:rsidRPr="008E4C17">
        <w:rPr>
          <w:rFonts w:ascii="Times New Roman" w:hAnsi="Times New Roman"/>
          <w:sz w:val="24"/>
          <w:szCs w:val="24"/>
        </w:rPr>
        <w:t xml:space="preserve"> и семантического. Прямое и переносное значение слова. Синонимы, омонимы и антонимы.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Ознакомление со словарями, формирование умение работать с ними. </w:t>
      </w:r>
      <w:proofErr w:type="spellStart"/>
      <w:r w:rsidRPr="008E4C17">
        <w:rPr>
          <w:rFonts w:ascii="Times New Roman" w:hAnsi="Times New Roman"/>
          <w:sz w:val="24"/>
          <w:szCs w:val="24"/>
        </w:rPr>
        <w:t>Словрные</w:t>
      </w:r>
      <w:proofErr w:type="spellEnd"/>
      <w:r w:rsidRPr="008E4C17">
        <w:rPr>
          <w:rFonts w:ascii="Times New Roman" w:hAnsi="Times New Roman"/>
          <w:sz w:val="24"/>
          <w:szCs w:val="24"/>
        </w:rPr>
        <w:t xml:space="preserve"> диктанты. </w:t>
      </w:r>
    </w:p>
    <w:p w:rsidR="008E4C17" w:rsidRPr="008E4C17" w:rsidRDefault="008E4C17" w:rsidP="008E4C17">
      <w:pPr>
        <w:pStyle w:val="3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E4C17">
        <w:rPr>
          <w:rFonts w:ascii="Times New Roman" w:hAnsi="Times New Roman"/>
          <w:color w:val="auto"/>
          <w:sz w:val="24"/>
          <w:szCs w:val="24"/>
        </w:rPr>
        <w:t>Состав слова и словообразование.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Корень и аффикс. Производные слова. Однокоренные слова. Особенности присоединения аффиксов в татарском и русском языках. Сложные и парные слова. </w:t>
      </w:r>
    </w:p>
    <w:p w:rsidR="008E4C17" w:rsidRPr="008E4C17" w:rsidRDefault="008E4C17" w:rsidP="008E4C17">
      <w:pPr>
        <w:pStyle w:val="3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E4C17">
        <w:rPr>
          <w:rFonts w:ascii="Times New Roman" w:hAnsi="Times New Roman"/>
          <w:color w:val="auto"/>
          <w:sz w:val="24"/>
          <w:szCs w:val="24"/>
        </w:rPr>
        <w:t>Морфология.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>Нарицательные и собственные</w:t>
      </w:r>
      <w:r w:rsidRPr="008E4C17">
        <w:rPr>
          <w:rFonts w:ascii="Times New Roman" w:hAnsi="Times New Roman"/>
          <w:b/>
          <w:sz w:val="24"/>
          <w:szCs w:val="24"/>
        </w:rPr>
        <w:t xml:space="preserve"> имена </w:t>
      </w:r>
      <w:proofErr w:type="spellStart"/>
      <w:r w:rsidRPr="008E4C17">
        <w:rPr>
          <w:rFonts w:ascii="Times New Roman" w:hAnsi="Times New Roman"/>
          <w:b/>
          <w:sz w:val="24"/>
          <w:szCs w:val="24"/>
        </w:rPr>
        <w:t>сущствительные</w:t>
      </w:r>
      <w:proofErr w:type="spellEnd"/>
      <w:r w:rsidRPr="008E4C17">
        <w:rPr>
          <w:rFonts w:ascii="Times New Roman" w:hAnsi="Times New Roman"/>
          <w:b/>
          <w:sz w:val="24"/>
          <w:szCs w:val="24"/>
        </w:rPr>
        <w:t xml:space="preserve">. </w:t>
      </w:r>
      <w:r w:rsidRPr="008E4C17">
        <w:rPr>
          <w:rFonts w:ascii="Times New Roman" w:hAnsi="Times New Roman"/>
          <w:sz w:val="24"/>
          <w:szCs w:val="24"/>
        </w:rPr>
        <w:t xml:space="preserve">Склонение имен. Особенности склонения имен существительных на носовые согласные.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 xml:space="preserve">Прилагательные.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Синонимы и антонимы. Употребление прилагательных в предложении. Особенности синтаксической связи между прилагательным и существительным в татарском языке.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 xml:space="preserve">Имя числительное, </w:t>
      </w:r>
      <w:r w:rsidRPr="008E4C17">
        <w:rPr>
          <w:rFonts w:ascii="Times New Roman" w:hAnsi="Times New Roman"/>
          <w:sz w:val="24"/>
          <w:szCs w:val="24"/>
        </w:rPr>
        <w:t>его значение, вопросы. Особенности синтаксической связи между числительным и существительным в татарском языке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lastRenderedPageBreak/>
        <w:t xml:space="preserve">Местоимение.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Склонение личных местоимений. Понятие о вопросительных местоимениях.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 xml:space="preserve">Глагол.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Спряжение глаголов изъявительного наклонения. Сопоставление с временными и личными формами глаголов татарского и русского языков. </w:t>
      </w:r>
    </w:p>
    <w:p w:rsidR="008E4C17" w:rsidRPr="008E4C17" w:rsidRDefault="008E4C17" w:rsidP="008E4C17">
      <w:pPr>
        <w:pStyle w:val="3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E4C17">
        <w:rPr>
          <w:rFonts w:ascii="Times New Roman" w:hAnsi="Times New Roman"/>
          <w:color w:val="auto"/>
          <w:sz w:val="24"/>
          <w:szCs w:val="24"/>
        </w:rPr>
        <w:t>Синтаксис.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Составление словосочетаний и  предложений с использованием изученных частей речи.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Предложения по цели высказывания: повествовательные, вопросительные, повелительные, восклицательные. Определение главных членов предложения.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Понятие об определении. Особенности синтаксической связи между определением и определяемым словом в татарском языке.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>Порядок слов (подлежащего и сказуемого, определения и определяемого слова) в татарском языке.</w:t>
      </w:r>
    </w:p>
    <w:p w:rsidR="008E4C17" w:rsidRPr="008E4C17" w:rsidRDefault="008E4C17" w:rsidP="008E4C17">
      <w:pPr>
        <w:pStyle w:val="2"/>
        <w:spacing w:line="360" w:lineRule="auto"/>
        <w:ind w:firstLine="709"/>
        <w:jc w:val="both"/>
        <w:rPr>
          <w:rFonts w:ascii="Times New Roman" w:hAnsi="Times New Roman"/>
          <w:i w:val="0"/>
          <w:lang w:val="ru-RU"/>
        </w:rPr>
      </w:pPr>
      <w:r w:rsidRPr="008E4C17">
        <w:rPr>
          <w:rFonts w:ascii="Times New Roman" w:hAnsi="Times New Roman"/>
          <w:i w:val="0"/>
          <w:lang w:val="ru-RU"/>
        </w:rPr>
        <w:t xml:space="preserve">Обобщенное повторение за год. 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>Развитие связной речи.</w:t>
      </w:r>
    </w:p>
    <w:p w:rsidR="008E4C17" w:rsidRPr="008E4C17" w:rsidRDefault="008E4C17" w:rsidP="008E4C1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Pr="008E4C17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>Морфология.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Имя </w:t>
      </w:r>
      <w:proofErr w:type="spellStart"/>
      <w:r w:rsidRPr="008E4C17">
        <w:rPr>
          <w:rFonts w:ascii="Times New Roman" w:hAnsi="Times New Roman"/>
          <w:sz w:val="24"/>
          <w:szCs w:val="24"/>
        </w:rPr>
        <w:t>существительное</w:t>
      </w:r>
      <w:proofErr w:type="gramStart"/>
      <w:r w:rsidRPr="008E4C17">
        <w:rPr>
          <w:rFonts w:ascii="Times New Roman" w:hAnsi="Times New Roman"/>
          <w:sz w:val="24"/>
          <w:szCs w:val="24"/>
        </w:rPr>
        <w:t>.С</w:t>
      </w:r>
      <w:proofErr w:type="gramEnd"/>
      <w:r w:rsidRPr="008E4C17">
        <w:rPr>
          <w:rFonts w:ascii="Times New Roman" w:hAnsi="Times New Roman"/>
          <w:sz w:val="24"/>
          <w:szCs w:val="24"/>
        </w:rPr>
        <w:t>клонение</w:t>
      </w:r>
      <w:proofErr w:type="spellEnd"/>
      <w:r w:rsidRPr="008E4C17">
        <w:rPr>
          <w:rFonts w:ascii="Times New Roman" w:hAnsi="Times New Roman"/>
          <w:sz w:val="24"/>
          <w:szCs w:val="24"/>
        </w:rPr>
        <w:t xml:space="preserve"> существительных на звонкие, глухие и носовые согласные.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>Имя прилагательное.  Степени сравнения прилагательных.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Имя </w:t>
      </w:r>
      <w:proofErr w:type="spellStart"/>
      <w:r w:rsidRPr="008E4C17">
        <w:rPr>
          <w:rFonts w:ascii="Times New Roman" w:hAnsi="Times New Roman"/>
          <w:sz w:val="24"/>
          <w:szCs w:val="24"/>
        </w:rPr>
        <w:t>числительное</w:t>
      </w:r>
      <w:proofErr w:type="gramStart"/>
      <w:r w:rsidRPr="008E4C17">
        <w:rPr>
          <w:rFonts w:ascii="Times New Roman" w:hAnsi="Times New Roman"/>
          <w:sz w:val="24"/>
          <w:szCs w:val="24"/>
        </w:rPr>
        <w:t>.К</w:t>
      </w:r>
      <w:proofErr w:type="gramEnd"/>
      <w:r w:rsidRPr="008E4C17">
        <w:rPr>
          <w:rFonts w:ascii="Times New Roman" w:hAnsi="Times New Roman"/>
          <w:sz w:val="24"/>
          <w:szCs w:val="24"/>
        </w:rPr>
        <w:t>оличественные</w:t>
      </w:r>
      <w:proofErr w:type="spellEnd"/>
      <w:r w:rsidRPr="008E4C17">
        <w:rPr>
          <w:rFonts w:ascii="Times New Roman" w:hAnsi="Times New Roman"/>
          <w:sz w:val="24"/>
          <w:szCs w:val="24"/>
        </w:rPr>
        <w:t xml:space="preserve"> и порядковые числительные. Особенности </w:t>
      </w:r>
      <w:proofErr w:type="spellStart"/>
      <w:r w:rsidRPr="008E4C17">
        <w:rPr>
          <w:rFonts w:ascii="Times New Roman" w:hAnsi="Times New Roman"/>
          <w:sz w:val="24"/>
          <w:szCs w:val="24"/>
        </w:rPr>
        <w:t>употртебления</w:t>
      </w:r>
      <w:proofErr w:type="spellEnd"/>
      <w:r w:rsidRPr="008E4C17">
        <w:rPr>
          <w:rFonts w:ascii="Times New Roman" w:hAnsi="Times New Roman"/>
          <w:sz w:val="24"/>
          <w:szCs w:val="24"/>
        </w:rPr>
        <w:t xml:space="preserve"> существительных при числительных в татарском языке.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4C17">
        <w:rPr>
          <w:rFonts w:ascii="Times New Roman" w:hAnsi="Times New Roman"/>
          <w:sz w:val="24"/>
          <w:szCs w:val="24"/>
        </w:rPr>
        <w:t>Местоимение</w:t>
      </w:r>
      <w:proofErr w:type="gramStart"/>
      <w:r w:rsidRPr="008E4C17">
        <w:rPr>
          <w:rFonts w:ascii="Times New Roman" w:hAnsi="Times New Roman"/>
          <w:sz w:val="24"/>
          <w:szCs w:val="24"/>
        </w:rPr>
        <w:t>.У</w:t>
      </w:r>
      <w:proofErr w:type="gramEnd"/>
      <w:r w:rsidRPr="008E4C17">
        <w:rPr>
          <w:rFonts w:ascii="Times New Roman" w:hAnsi="Times New Roman"/>
          <w:sz w:val="24"/>
          <w:szCs w:val="24"/>
        </w:rPr>
        <w:t>казательные</w:t>
      </w:r>
      <w:proofErr w:type="spellEnd"/>
      <w:r w:rsidRPr="008E4C17">
        <w:rPr>
          <w:rFonts w:ascii="Times New Roman" w:hAnsi="Times New Roman"/>
          <w:sz w:val="24"/>
          <w:szCs w:val="24"/>
        </w:rPr>
        <w:t xml:space="preserve"> местоимения.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Глагол. Прошедшее и будущее время, спряжение глаголов </w:t>
      </w:r>
      <w:proofErr w:type="gramStart"/>
      <w:r w:rsidRPr="008E4C17">
        <w:rPr>
          <w:rFonts w:ascii="Times New Roman" w:hAnsi="Times New Roman"/>
          <w:sz w:val="24"/>
          <w:szCs w:val="24"/>
        </w:rPr>
        <w:t>изъявительного</w:t>
      </w:r>
      <w:proofErr w:type="gramEnd"/>
      <w:r w:rsidRPr="008E4C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4C17">
        <w:rPr>
          <w:rFonts w:ascii="Times New Roman" w:hAnsi="Times New Roman"/>
          <w:sz w:val="24"/>
          <w:szCs w:val="24"/>
        </w:rPr>
        <w:t>наконения</w:t>
      </w:r>
      <w:proofErr w:type="spellEnd"/>
      <w:r w:rsidRPr="008E4C17">
        <w:rPr>
          <w:rFonts w:ascii="Times New Roman" w:hAnsi="Times New Roman"/>
          <w:sz w:val="24"/>
          <w:szCs w:val="24"/>
        </w:rPr>
        <w:t>.</w:t>
      </w:r>
    </w:p>
    <w:p w:rsidR="008E4C17" w:rsidRPr="008E4C17" w:rsidRDefault="008E4C17" w:rsidP="008E4C17">
      <w:pPr>
        <w:pStyle w:val="2"/>
        <w:spacing w:line="360" w:lineRule="auto"/>
        <w:ind w:firstLine="709"/>
        <w:jc w:val="left"/>
        <w:rPr>
          <w:rFonts w:ascii="Times New Roman" w:hAnsi="Times New Roman"/>
          <w:i w:val="0"/>
          <w:iCs w:val="0"/>
          <w:lang w:val="ru-RU"/>
        </w:rPr>
      </w:pPr>
      <w:r w:rsidRPr="008E4C17">
        <w:rPr>
          <w:rFonts w:ascii="Times New Roman" w:hAnsi="Times New Roman"/>
          <w:i w:val="0"/>
          <w:iCs w:val="0"/>
          <w:lang w:val="ru-RU"/>
        </w:rPr>
        <w:t>Синтаксис.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>Словосочетание и предложение в татарском и русском языках, порядок слов в них.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Главные члены предложения. Выражения подлежащего существительными и личными местоимениями.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Выражение сказуемого глаголами изъявительного наклонения и прилагательными.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 xml:space="preserve">Второстепенные члены предложения. Выражение определения прилагательными и порядковыми числительными. 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>Понятие о дополнениях.</w:t>
      </w:r>
    </w:p>
    <w:p w:rsidR="008E4C17" w:rsidRPr="008E4C17" w:rsidRDefault="008E4C17" w:rsidP="008E4C17">
      <w:pPr>
        <w:pStyle w:val="21"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E4C17">
        <w:rPr>
          <w:rFonts w:ascii="Times New Roman" w:hAnsi="Times New Roman"/>
          <w:sz w:val="24"/>
          <w:szCs w:val="24"/>
        </w:rPr>
        <w:t>Нераспространенные и распространенные предложения.</w:t>
      </w:r>
    </w:p>
    <w:p w:rsidR="008E4C17" w:rsidRPr="008E4C17" w:rsidRDefault="008E4C17" w:rsidP="008E4C17">
      <w:pPr>
        <w:pStyle w:val="2"/>
        <w:spacing w:line="360" w:lineRule="auto"/>
        <w:ind w:firstLine="709"/>
        <w:jc w:val="both"/>
        <w:rPr>
          <w:rFonts w:ascii="Times New Roman" w:hAnsi="Times New Roman"/>
          <w:i w:val="0"/>
          <w:lang w:val="ru-RU"/>
        </w:rPr>
      </w:pPr>
      <w:r w:rsidRPr="008E4C17">
        <w:rPr>
          <w:rFonts w:ascii="Times New Roman" w:hAnsi="Times New Roman"/>
          <w:i w:val="0"/>
          <w:lang w:val="ru-RU"/>
        </w:rPr>
        <w:lastRenderedPageBreak/>
        <w:t xml:space="preserve">Обобщенное повторение за год. </w:t>
      </w:r>
    </w:p>
    <w:p w:rsidR="008E4C17" w:rsidRPr="008E4C17" w:rsidRDefault="008E4C17" w:rsidP="008E4C17">
      <w:pPr>
        <w:pStyle w:val="21"/>
        <w:tabs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E4C17">
        <w:rPr>
          <w:rFonts w:ascii="Times New Roman" w:hAnsi="Times New Roman"/>
          <w:b/>
          <w:sz w:val="24"/>
          <w:szCs w:val="24"/>
        </w:rPr>
        <w:t>Развитие связной речи.</w:t>
      </w:r>
    </w:p>
    <w:p w:rsidR="00271743" w:rsidRDefault="00271743"/>
    <w:sectPr w:rsidR="00271743" w:rsidSect="00271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LBookman Old Style Cyr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E05BD"/>
    <w:multiLevelType w:val="hybridMultilevel"/>
    <w:tmpl w:val="5AC22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090625"/>
    <w:multiLevelType w:val="hybridMultilevel"/>
    <w:tmpl w:val="0F465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C1512"/>
    <w:multiLevelType w:val="hybridMultilevel"/>
    <w:tmpl w:val="D3AE37C2"/>
    <w:lvl w:ilvl="0" w:tplc="5932482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193EEF"/>
    <w:multiLevelType w:val="hybridMultilevel"/>
    <w:tmpl w:val="5250413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C17"/>
    <w:rsid w:val="00271743"/>
    <w:rsid w:val="002C4CF4"/>
    <w:rsid w:val="005F1D0E"/>
    <w:rsid w:val="006D0DAC"/>
    <w:rsid w:val="008E4C17"/>
    <w:rsid w:val="0094464F"/>
    <w:rsid w:val="00C43664"/>
    <w:rsid w:val="00E21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C1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4C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E4C17"/>
    <w:pPr>
      <w:keepNext/>
      <w:spacing w:after="0" w:line="240" w:lineRule="auto"/>
      <w:jc w:val="center"/>
      <w:outlineLvl w:val="1"/>
    </w:pPr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C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E4C17"/>
    <w:rPr>
      <w:rFonts w:ascii="SLBookman Old Style Cyr" w:eastAsia="Times New Roman" w:hAnsi="SLBookman Old Style Cyr" w:cs="Times New Roman"/>
      <w:b/>
      <w:bCs/>
      <w:i/>
      <w:iCs/>
      <w:sz w:val="24"/>
      <w:szCs w:val="24"/>
      <w:lang w:val="be-BY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E4C1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8E4C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E4C17"/>
    <w:rPr>
      <w:rFonts w:eastAsiaTheme="minorEastAsia"/>
      <w:lang w:eastAsia="ru-RU"/>
    </w:rPr>
  </w:style>
  <w:style w:type="character" w:customStyle="1" w:styleId="a3">
    <w:name w:val="Абзац списка Знак"/>
    <w:link w:val="a4"/>
    <w:uiPriority w:val="99"/>
    <w:locked/>
    <w:rsid w:val="008E4C17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8E4C1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8E4C1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8E4C17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E4C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8E4C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8E4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8E4C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8E4C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a">
    <w:name w:val="Subtle Emphasis"/>
    <w:basedOn w:val="a0"/>
    <w:uiPriority w:val="19"/>
    <w:qFormat/>
    <w:rsid w:val="008E4C17"/>
    <w:rPr>
      <w:i/>
      <w:iCs/>
      <w:color w:val="808080" w:themeColor="text1" w:themeTint="7F"/>
    </w:rPr>
  </w:style>
  <w:style w:type="character" w:styleId="ab">
    <w:name w:val="Emphasis"/>
    <w:basedOn w:val="a0"/>
    <w:uiPriority w:val="20"/>
    <w:qFormat/>
    <w:rsid w:val="008E4C17"/>
    <w:rPr>
      <w:i/>
      <w:iCs/>
    </w:rPr>
  </w:style>
  <w:style w:type="character" w:styleId="ac">
    <w:name w:val="Intense Emphasis"/>
    <w:basedOn w:val="a0"/>
    <w:uiPriority w:val="21"/>
    <w:qFormat/>
    <w:rsid w:val="008E4C17"/>
    <w:rPr>
      <w:b/>
      <w:bCs/>
      <w:i/>
      <w:iCs/>
      <w:color w:val="4F81BD" w:themeColor="accent1"/>
    </w:rPr>
  </w:style>
  <w:style w:type="character" w:styleId="ad">
    <w:name w:val="Strong"/>
    <w:basedOn w:val="a0"/>
    <w:uiPriority w:val="22"/>
    <w:qFormat/>
    <w:rsid w:val="008E4C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0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2399</Words>
  <Characters>13680</Characters>
  <Application>Microsoft Office Word</Application>
  <DocSecurity>0</DocSecurity>
  <Lines>114</Lines>
  <Paragraphs>32</Paragraphs>
  <ScaleCrop>false</ScaleCrop>
  <Company/>
  <LinksUpToDate>false</LinksUpToDate>
  <CharactersWithSpaces>16047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</cp:revision>
  <cp:lastPrinted>2020-02-11T04:15:00Z</cp:lastPrinted>
  <dcterms:created xsi:type="dcterms:W3CDTF">2020-03-02T16:26:00Z</dcterms:created>
  <dcterms:modified xsi:type="dcterms:W3CDTF">2020-03-02T16:26:00Z</dcterms:modified>
</cp:coreProperties>
</file>